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FF91" w14:textId="2A74AAE5" w:rsidR="003E7646" w:rsidRDefault="003E7646" w:rsidP="009419DE">
      <w:pPr>
        <w:rPr>
          <w:rFonts w:ascii="Times New Roman" w:hAnsi="Times New Roman" w:cs="Times New Roman"/>
          <w:b/>
          <w:caps/>
          <w:color w:val="000000" w:themeColor="text1"/>
          <w:spacing w:val="15"/>
          <w:sz w:val="28"/>
          <w:szCs w:val="28"/>
          <w:u w:val="single"/>
        </w:rPr>
      </w:pPr>
      <w:r w:rsidRPr="003E7646">
        <w:rPr>
          <w:rFonts w:ascii="Times New Roman" w:hAnsi="Times New Roman" w:cs="Times New Roman"/>
          <w:b/>
          <w:caps/>
          <w:color w:val="000000" w:themeColor="text1"/>
          <w:spacing w:val="15"/>
          <w:sz w:val="28"/>
          <w:szCs w:val="28"/>
          <w:u w:val="single"/>
        </w:rPr>
        <w:t xml:space="preserve">MLB Secondary Lock </w:t>
      </w:r>
      <w:r w:rsidR="003F544F">
        <w:rPr>
          <w:rFonts w:ascii="Times New Roman" w:hAnsi="Times New Roman" w:cs="Times New Roman"/>
          <w:b/>
          <w:caps/>
          <w:color w:val="000000" w:themeColor="text1"/>
          <w:spacing w:val="15"/>
          <w:sz w:val="28"/>
          <w:szCs w:val="28"/>
          <w:u w:val="single"/>
        </w:rPr>
        <w:t xml:space="preserve">rETAIL </w:t>
      </w:r>
      <w:r w:rsidRPr="003E7646">
        <w:rPr>
          <w:rFonts w:ascii="Times New Roman" w:hAnsi="Times New Roman" w:cs="Times New Roman"/>
          <w:b/>
          <w:caps/>
          <w:color w:val="000000" w:themeColor="text1"/>
          <w:spacing w:val="15"/>
          <w:sz w:val="28"/>
          <w:szCs w:val="28"/>
          <w:u w:val="single"/>
        </w:rPr>
        <w:t>Policy</w:t>
      </w:r>
    </w:p>
    <w:p w14:paraId="6899D6EB" w14:textId="540E2476" w:rsidR="007F1DE6" w:rsidRPr="007F1DE6" w:rsidRDefault="007F1DE6" w:rsidP="009419DE">
      <w:pPr>
        <w:rPr>
          <w:rFonts w:ascii="Times New Roman" w:hAnsi="Times New Roman" w:cs="Times New Roman"/>
          <w:b/>
          <w:caps/>
          <w:color w:val="000000" w:themeColor="text1"/>
          <w:spacing w:val="15"/>
          <w:sz w:val="24"/>
          <w:szCs w:val="24"/>
        </w:rPr>
      </w:pPr>
      <w:r w:rsidRPr="007F1DE6">
        <w:rPr>
          <w:rFonts w:ascii="Times New Roman" w:hAnsi="Times New Roman" w:cs="Times New Roman"/>
          <w:b/>
          <w:caps/>
          <w:color w:val="000000" w:themeColor="text1"/>
          <w:spacing w:val="15"/>
          <w:sz w:val="24"/>
          <w:szCs w:val="24"/>
        </w:rPr>
        <w:t xml:space="preserve">Wholesale and Mini Correspondent </w:t>
      </w:r>
    </w:p>
    <w:p w14:paraId="4C033C0F" w14:textId="77777777" w:rsidR="007F1DE6" w:rsidRPr="003E7646" w:rsidRDefault="007F1DE6" w:rsidP="009419DE">
      <w:pPr>
        <w:rPr>
          <w:rFonts w:ascii="Times New Roman" w:hAnsi="Times New Roman" w:cs="Times New Roman"/>
          <w:b/>
          <w:caps/>
          <w:color w:val="000000" w:themeColor="text1"/>
          <w:spacing w:val="15"/>
          <w:sz w:val="28"/>
          <w:szCs w:val="28"/>
          <w:u w:val="single"/>
        </w:rPr>
      </w:pPr>
    </w:p>
    <w:p w14:paraId="619E4AFF" w14:textId="24A05F7E" w:rsidR="009419DE" w:rsidRPr="003E7646" w:rsidRDefault="002F58F0" w:rsidP="009419DE">
      <w:pPr>
        <w:rPr>
          <w:rFonts w:ascii="Times New Roman" w:hAnsi="Times New Roman" w:cs="Times New Roman"/>
          <w:color w:val="000000" w:themeColor="text1"/>
          <w:sz w:val="18"/>
          <w:szCs w:val="18"/>
        </w:rPr>
      </w:pPr>
      <w:r>
        <w:rPr>
          <w:rFonts w:ascii="Times New Roman" w:hAnsi="Times New Roman" w:cs="Times New Roman"/>
          <w:caps/>
          <w:color w:val="000000" w:themeColor="text1"/>
          <w:spacing w:val="15"/>
          <w:sz w:val="18"/>
          <w:szCs w:val="18"/>
        </w:rPr>
        <w:t>Last updated 0</w:t>
      </w:r>
      <w:r w:rsidR="00E26458">
        <w:rPr>
          <w:rFonts w:ascii="Times New Roman" w:hAnsi="Times New Roman" w:cs="Times New Roman"/>
          <w:caps/>
          <w:color w:val="000000" w:themeColor="text1"/>
          <w:spacing w:val="15"/>
          <w:sz w:val="18"/>
          <w:szCs w:val="18"/>
        </w:rPr>
        <w:t>2</w:t>
      </w:r>
      <w:r>
        <w:rPr>
          <w:rFonts w:ascii="Times New Roman" w:hAnsi="Times New Roman" w:cs="Times New Roman"/>
          <w:caps/>
          <w:color w:val="000000" w:themeColor="text1"/>
          <w:spacing w:val="15"/>
          <w:sz w:val="18"/>
          <w:szCs w:val="18"/>
        </w:rPr>
        <w:t>-</w:t>
      </w:r>
      <w:r w:rsidR="00E26458">
        <w:rPr>
          <w:rFonts w:ascii="Times New Roman" w:hAnsi="Times New Roman" w:cs="Times New Roman"/>
          <w:caps/>
          <w:color w:val="000000" w:themeColor="text1"/>
          <w:spacing w:val="15"/>
          <w:sz w:val="18"/>
          <w:szCs w:val="18"/>
        </w:rPr>
        <w:t>17</w:t>
      </w:r>
      <w:r w:rsidR="002F42C0">
        <w:rPr>
          <w:rFonts w:ascii="Times New Roman" w:hAnsi="Times New Roman" w:cs="Times New Roman"/>
          <w:caps/>
          <w:color w:val="000000" w:themeColor="text1"/>
          <w:spacing w:val="15"/>
          <w:sz w:val="18"/>
          <w:szCs w:val="18"/>
        </w:rPr>
        <w:t>-202</w:t>
      </w:r>
      <w:r w:rsidR="00E26458">
        <w:rPr>
          <w:rFonts w:ascii="Times New Roman" w:hAnsi="Times New Roman" w:cs="Times New Roman"/>
          <w:caps/>
          <w:color w:val="000000" w:themeColor="text1"/>
          <w:spacing w:val="15"/>
          <w:sz w:val="18"/>
          <w:szCs w:val="18"/>
        </w:rPr>
        <w:t>5</w:t>
      </w:r>
      <w:r w:rsidR="003E7646" w:rsidRPr="003E7646">
        <w:rPr>
          <w:rFonts w:ascii="Times New Roman" w:hAnsi="Times New Roman" w:cs="Times New Roman"/>
          <w:caps/>
          <w:color w:val="000000" w:themeColor="text1"/>
          <w:spacing w:val="15"/>
          <w:sz w:val="18"/>
          <w:szCs w:val="18"/>
        </w:rPr>
        <w:t xml:space="preserve"> by </w:t>
      </w:r>
      <w:r>
        <w:rPr>
          <w:rFonts w:ascii="Times New Roman" w:hAnsi="Times New Roman" w:cs="Times New Roman"/>
          <w:caps/>
          <w:color w:val="000000" w:themeColor="text1"/>
          <w:spacing w:val="15"/>
          <w:sz w:val="18"/>
          <w:szCs w:val="18"/>
        </w:rPr>
        <w:t>G</w:t>
      </w:r>
      <w:r w:rsidR="003F544F">
        <w:rPr>
          <w:rFonts w:ascii="Times New Roman" w:hAnsi="Times New Roman" w:cs="Times New Roman"/>
          <w:caps/>
          <w:color w:val="000000" w:themeColor="text1"/>
          <w:spacing w:val="15"/>
          <w:sz w:val="18"/>
          <w:szCs w:val="18"/>
        </w:rPr>
        <w:t>.</w:t>
      </w:r>
      <w:r>
        <w:rPr>
          <w:rFonts w:ascii="Times New Roman" w:hAnsi="Times New Roman" w:cs="Times New Roman"/>
          <w:caps/>
          <w:color w:val="000000" w:themeColor="text1"/>
          <w:spacing w:val="15"/>
          <w:sz w:val="18"/>
          <w:szCs w:val="18"/>
        </w:rPr>
        <w:t xml:space="preserve"> Lamparello</w:t>
      </w:r>
    </w:p>
    <w:p w14:paraId="10AFF314" w14:textId="61D6AE35" w:rsidR="009419DE" w:rsidRPr="003E7646" w:rsidRDefault="009419DE" w:rsidP="009419DE">
      <w:pPr>
        <w:rPr>
          <w:rFonts w:ascii="Times New Roman" w:hAnsi="Times New Roman" w:cs="Times New Roman"/>
          <w:color w:val="000000" w:themeColor="text1"/>
          <w:sz w:val="24"/>
          <w:szCs w:val="24"/>
        </w:rPr>
      </w:pPr>
      <w:r w:rsidRPr="003E7646">
        <w:rPr>
          <w:rFonts w:ascii="Times New Roman" w:hAnsi="Times New Roman" w:cs="Times New Roman"/>
          <w:color w:val="000000" w:themeColor="text1"/>
          <w:sz w:val="24"/>
          <w:szCs w:val="24"/>
        </w:rPr>
        <w:t xml:space="preserve">The goal of the </w:t>
      </w:r>
      <w:r w:rsidRPr="002809DC">
        <w:rPr>
          <w:rFonts w:ascii="Times New Roman" w:hAnsi="Times New Roman" w:cs="Times New Roman"/>
          <w:sz w:val="24"/>
          <w:szCs w:val="24"/>
        </w:rPr>
        <w:t xml:space="preserve">MLB </w:t>
      </w:r>
      <w:r w:rsidR="002809DC" w:rsidRPr="002809DC">
        <w:rPr>
          <w:rFonts w:ascii="Times New Roman" w:hAnsi="Times New Roman" w:cs="Times New Roman"/>
          <w:sz w:val="24"/>
          <w:szCs w:val="24"/>
        </w:rPr>
        <w:t>Mortgage</w:t>
      </w:r>
      <w:r w:rsidR="001240E8" w:rsidRPr="002809DC">
        <w:rPr>
          <w:rFonts w:ascii="Times New Roman" w:hAnsi="Times New Roman" w:cs="Times New Roman"/>
          <w:sz w:val="24"/>
          <w:szCs w:val="24"/>
        </w:rPr>
        <w:t xml:space="preserve"> (MLB) </w:t>
      </w:r>
      <w:r w:rsidRPr="003E7646">
        <w:rPr>
          <w:rFonts w:ascii="Times New Roman" w:hAnsi="Times New Roman" w:cs="Times New Roman"/>
          <w:color w:val="000000" w:themeColor="text1"/>
          <w:sz w:val="24"/>
          <w:szCs w:val="24"/>
        </w:rPr>
        <w:t xml:space="preserve">pricing policy is: (1) to regulate loan price offering to achieve ethical fair lending to all applicants and (2) incent the procurement of quality affordable loan originations while maintaining profitability. </w:t>
      </w:r>
    </w:p>
    <w:p w14:paraId="490D02F5" w14:textId="2CA05CCA" w:rsidR="009419DE" w:rsidRPr="003E7646" w:rsidRDefault="009419DE" w:rsidP="009419DE">
      <w:pPr>
        <w:rPr>
          <w:rFonts w:ascii="Times New Roman" w:hAnsi="Times New Roman" w:cs="Times New Roman"/>
          <w:color w:val="000000" w:themeColor="text1"/>
          <w:sz w:val="24"/>
          <w:szCs w:val="24"/>
        </w:rPr>
      </w:pPr>
      <w:r w:rsidRPr="003E7646">
        <w:rPr>
          <w:rFonts w:ascii="Times New Roman" w:hAnsi="Times New Roman" w:cs="Times New Roman"/>
          <w:color w:val="000000" w:themeColor="text1"/>
          <w:sz w:val="24"/>
          <w:szCs w:val="24"/>
        </w:rPr>
        <w:t>Point of Sale: Each MLO</w:t>
      </w:r>
      <w:r w:rsidR="00992C06">
        <w:rPr>
          <w:rFonts w:ascii="Times New Roman" w:hAnsi="Times New Roman" w:cs="Times New Roman"/>
          <w:color w:val="000000" w:themeColor="text1"/>
          <w:sz w:val="24"/>
          <w:szCs w:val="24"/>
        </w:rPr>
        <w:t>/Broker</w:t>
      </w:r>
      <w:r w:rsidR="0004061A">
        <w:rPr>
          <w:rFonts w:ascii="Times New Roman" w:hAnsi="Times New Roman" w:cs="Times New Roman"/>
          <w:color w:val="000000" w:themeColor="text1"/>
          <w:sz w:val="24"/>
          <w:szCs w:val="24"/>
        </w:rPr>
        <w:t>/Min Correspondent (Mini Corr)</w:t>
      </w:r>
      <w:r w:rsidR="00992C06">
        <w:rPr>
          <w:rFonts w:ascii="Times New Roman" w:hAnsi="Times New Roman" w:cs="Times New Roman"/>
          <w:color w:val="000000" w:themeColor="text1"/>
          <w:sz w:val="24"/>
          <w:szCs w:val="24"/>
        </w:rPr>
        <w:t xml:space="preserve"> </w:t>
      </w:r>
      <w:r w:rsidRPr="003E7646">
        <w:rPr>
          <w:rFonts w:ascii="Times New Roman" w:hAnsi="Times New Roman" w:cs="Times New Roman"/>
          <w:color w:val="000000" w:themeColor="text1"/>
          <w:sz w:val="24"/>
          <w:szCs w:val="24"/>
        </w:rPr>
        <w:t xml:space="preserve">is directed to price loan </w:t>
      </w:r>
      <w:r w:rsidRPr="002809DC">
        <w:rPr>
          <w:rFonts w:ascii="Times New Roman" w:hAnsi="Times New Roman" w:cs="Times New Roman"/>
          <w:color w:val="000000" w:themeColor="text1"/>
          <w:sz w:val="24"/>
          <w:szCs w:val="24"/>
        </w:rPr>
        <w:t>accordin</w:t>
      </w:r>
      <w:r w:rsidRPr="002809DC">
        <w:rPr>
          <w:rFonts w:ascii="Times New Roman" w:hAnsi="Times New Roman" w:cs="Times New Roman"/>
          <w:sz w:val="24"/>
          <w:szCs w:val="24"/>
        </w:rPr>
        <w:t>g</w:t>
      </w:r>
      <w:r w:rsidR="005406DD" w:rsidRPr="002809DC">
        <w:rPr>
          <w:rFonts w:ascii="Times New Roman" w:hAnsi="Times New Roman" w:cs="Times New Roman"/>
          <w:sz w:val="24"/>
          <w:szCs w:val="24"/>
        </w:rPr>
        <w:t>ly</w:t>
      </w:r>
      <w:r w:rsidRPr="003E7646">
        <w:rPr>
          <w:rFonts w:ascii="Times New Roman" w:hAnsi="Times New Roman" w:cs="Times New Roman"/>
          <w:color w:val="000000" w:themeColor="text1"/>
          <w:sz w:val="24"/>
          <w:szCs w:val="24"/>
        </w:rPr>
        <w:t xml:space="preserve"> </w:t>
      </w:r>
      <w:r w:rsidR="0018547A">
        <w:rPr>
          <w:rFonts w:ascii="Times New Roman" w:hAnsi="Times New Roman" w:cs="Times New Roman"/>
          <w:color w:val="000000" w:themeColor="text1"/>
          <w:sz w:val="24"/>
          <w:szCs w:val="24"/>
        </w:rPr>
        <w:t>on</w:t>
      </w:r>
      <w:r w:rsidRPr="003E7646">
        <w:rPr>
          <w:rFonts w:ascii="Times New Roman" w:hAnsi="Times New Roman" w:cs="Times New Roman"/>
          <w:color w:val="000000" w:themeColor="text1"/>
          <w:sz w:val="24"/>
          <w:szCs w:val="24"/>
        </w:rPr>
        <w:t xml:space="preserve"> our on-line pricing engine, currently Optimal Blue (OB). OB will typically eliminate guideline misinterpretation that can lead to mispricing. OB will produce a unique price </w:t>
      </w:r>
      <w:proofErr w:type="gramStart"/>
      <w:r w:rsidRPr="003E7646">
        <w:rPr>
          <w:rFonts w:ascii="Times New Roman" w:hAnsi="Times New Roman" w:cs="Times New Roman"/>
          <w:color w:val="000000" w:themeColor="text1"/>
          <w:sz w:val="24"/>
          <w:szCs w:val="24"/>
        </w:rPr>
        <w:t>to</w:t>
      </w:r>
      <w:proofErr w:type="gramEnd"/>
      <w:r w:rsidRPr="003E7646">
        <w:rPr>
          <w:rFonts w:ascii="Times New Roman" w:hAnsi="Times New Roman" w:cs="Times New Roman"/>
          <w:color w:val="000000" w:themeColor="text1"/>
          <w:sz w:val="24"/>
          <w:szCs w:val="24"/>
        </w:rPr>
        <w:t xml:space="preserve"> each file scenario to incorporate industry standard file characteristic (i.e. Fico, DTI, Units, LTV, County, and Loan Size) to correctly risk base price each loan. The result is fair, uniformed, non-influenced price to consumer base. This pricing is delivered as a basis or Par or 100% of Par to MLO</w:t>
      </w:r>
      <w:r w:rsidR="007B00D4">
        <w:rPr>
          <w:rFonts w:ascii="Times New Roman" w:hAnsi="Times New Roman" w:cs="Times New Roman"/>
          <w:color w:val="000000" w:themeColor="text1"/>
          <w:sz w:val="24"/>
          <w:szCs w:val="24"/>
        </w:rPr>
        <w:t>/Broker</w:t>
      </w:r>
      <w:r w:rsidRPr="003E7646">
        <w:rPr>
          <w:rFonts w:ascii="Times New Roman" w:hAnsi="Times New Roman" w:cs="Times New Roman"/>
          <w:color w:val="000000" w:themeColor="text1"/>
          <w:sz w:val="24"/>
          <w:szCs w:val="24"/>
        </w:rPr>
        <w:t xml:space="preserve">. Each </w:t>
      </w:r>
      <w:r w:rsidR="007B00D4">
        <w:rPr>
          <w:rFonts w:ascii="Times New Roman" w:hAnsi="Times New Roman" w:cs="Times New Roman"/>
          <w:color w:val="000000" w:themeColor="text1"/>
          <w:sz w:val="24"/>
          <w:szCs w:val="24"/>
        </w:rPr>
        <w:t>Broker</w:t>
      </w:r>
      <w:r w:rsidRPr="003E7646">
        <w:rPr>
          <w:rFonts w:ascii="Times New Roman" w:hAnsi="Times New Roman" w:cs="Times New Roman"/>
          <w:color w:val="000000" w:themeColor="text1"/>
          <w:sz w:val="24"/>
          <w:szCs w:val="24"/>
        </w:rPr>
        <w:t xml:space="preserve"> is responsible </w:t>
      </w:r>
      <w:proofErr w:type="gramStart"/>
      <w:r w:rsidRPr="003E7646">
        <w:rPr>
          <w:rFonts w:ascii="Times New Roman" w:hAnsi="Times New Roman" w:cs="Times New Roman"/>
          <w:color w:val="000000" w:themeColor="text1"/>
          <w:sz w:val="24"/>
          <w:szCs w:val="24"/>
        </w:rPr>
        <w:t>to deliver</w:t>
      </w:r>
      <w:proofErr w:type="gramEnd"/>
      <w:r w:rsidRPr="003E7646">
        <w:rPr>
          <w:rFonts w:ascii="Times New Roman" w:hAnsi="Times New Roman" w:cs="Times New Roman"/>
          <w:color w:val="000000" w:themeColor="text1"/>
          <w:sz w:val="24"/>
          <w:szCs w:val="24"/>
        </w:rPr>
        <w:t xml:space="preserve"> a loan </w:t>
      </w:r>
      <w:r w:rsidR="007B00D4">
        <w:rPr>
          <w:rFonts w:ascii="Times New Roman" w:hAnsi="Times New Roman" w:cs="Times New Roman"/>
          <w:color w:val="000000" w:themeColor="text1"/>
          <w:sz w:val="24"/>
          <w:szCs w:val="24"/>
        </w:rPr>
        <w:t xml:space="preserve">at Par (100 price). </w:t>
      </w:r>
      <w:r w:rsidRPr="003E7646">
        <w:rPr>
          <w:rFonts w:ascii="Times New Roman" w:hAnsi="Times New Roman" w:cs="Times New Roman"/>
          <w:color w:val="000000" w:themeColor="text1"/>
          <w:sz w:val="24"/>
          <w:szCs w:val="24"/>
        </w:rPr>
        <w:t xml:space="preserve"> </w:t>
      </w:r>
    </w:p>
    <w:p w14:paraId="26D94F2C" w14:textId="25568E54" w:rsidR="009D65CF" w:rsidRPr="00FA126D" w:rsidRDefault="009419DE" w:rsidP="00FA126D">
      <w:pPr>
        <w:rPr>
          <w:rFonts w:ascii="Times New Roman" w:hAnsi="Times New Roman" w:cs="Times New Roman"/>
          <w:color w:val="000000" w:themeColor="text1"/>
          <w:sz w:val="24"/>
          <w:szCs w:val="24"/>
        </w:rPr>
      </w:pPr>
      <w:r w:rsidRPr="003E7646">
        <w:rPr>
          <w:rFonts w:ascii="Times New Roman" w:hAnsi="Times New Roman" w:cs="Times New Roman"/>
          <w:color w:val="000000" w:themeColor="text1"/>
          <w:sz w:val="24"/>
          <w:szCs w:val="24"/>
        </w:rPr>
        <w:t xml:space="preserve">If </w:t>
      </w:r>
      <w:r w:rsidR="005C1B19">
        <w:rPr>
          <w:rFonts w:ascii="Times New Roman" w:hAnsi="Times New Roman" w:cs="Times New Roman"/>
          <w:color w:val="000000" w:themeColor="text1"/>
          <w:sz w:val="24"/>
          <w:szCs w:val="24"/>
        </w:rPr>
        <w:t xml:space="preserve">a </w:t>
      </w:r>
      <w:r w:rsidRPr="003E7646">
        <w:rPr>
          <w:rFonts w:ascii="Times New Roman" w:hAnsi="Times New Roman" w:cs="Times New Roman"/>
          <w:color w:val="000000" w:themeColor="text1"/>
          <w:sz w:val="24"/>
          <w:szCs w:val="24"/>
        </w:rPr>
        <w:t>bona fide discount option is chosen by applicant</w:t>
      </w:r>
      <w:r w:rsidR="00431D93">
        <w:rPr>
          <w:rFonts w:ascii="Times New Roman" w:hAnsi="Times New Roman" w:cs="Times New Roman"/>
          <w:color w:val="000000" w:themeColor="text1"/>
          <w:sz w:val="24"/>
          <w:szCs w:val="24"/>
        </w:rPr>
        <w:t>;</w:t>
      </w:r>
      <w:r w:rsidRPr="003E7646">
        <w:rPr>
          <w:rFonts w:ascii="Times New Roman" w:hAnsi="Times New Roman" w:cs="Times New Roman"/>
          <w:color w:val="000000" w:themeColor="text1"/>
          <w:sz w:val="24"/>
          <w:szCs w:val="24"/>
        </w:rPr>
        <w:t xml:space="preserve"> at time of </w:t>
      </w:r>
      <w:r w:rsidR="005C1B19">
        <w:rPr>
          <w:rFonts w:ascii="Times New Roman" w:hAnsi="Times New Roman" w:cs="Times New Roman"/>
          <w:color w:val="000000" w:themeColor="text1"/>
          <w:sz w:val="24"/>
          <w:szCs w:val="24"/>
        </w:rPr>
        <w:t>lock</w:t>
      </w:r>
      <w:r w:rsidRPr="003E7646">
        <w:rPr>
          <w:rFonts w:ascii="Times New Roman" w:hAnsi="Times New Roman" w:cs="Times New Roman"/>
          <w:color w:val="000000" w:themeColor="text1"/>
          <w:sz w:val="24"/>
          <w:szCs w:val="24"/>
        </w:rPr>
        <w:t xml:space="preserve"> </w:t>
      </w:r>
      <w:r w:rsidR="005C1B19">
        <w:rPr>
          <w:rFonts w:ascii="Times New Roman" w:hAnsi="Times New Roman" w:cs="Times New Roman"/>
          <w:color w:val="000000" w:themeColor="text1"/>
          <w:sz w:val="24"/>
          <w:szCs w:val="24"/>
        </w:rPr>
        <w:t>Broker/Mini Corr</w:t>
      </w:r>
      <w:r w:rsidRPr="003E7646">
        <w:rPr>
          <w:rFonts w:ascii="Times New Roman" w:hAnsi="Times New Roman" w:cs="Times New Roman"/>
          <w:color w:val="000000" w:themeColor="text1"/>
          <w:sz w:val="24"/>
          <w:szCs w:val="24"/>
        </w:rPr>
        <w:t xml:space="preserve"> is presented with a </w:t>
      </w:r>
      <w:r w:rsidR="005C1B19">
        <w:rPr>
          <w:rFonts w:ascii="Times New Roman" w:hAnsi="Times New Roman" w:cs="Times New Roman"/>
          <w:color w:val="000000" w:themeColor="text1"/>
          <w:sz w:val="24"/>
          <w:szCs w:val="24"/>
        </w:rPr>
        <w:t>lock confirmation available on the MLB Portal that</w:t>
      </w:r>
      <w:r w:rsidRPr="003E7646">
        <w:rPr>
          <w:rFonts w:ascii="Times New Roman" w:hAnsi="Times New Roman" w:cs="Times New Roman"/>
          <w:color w:val="000000" w:themeColor="text1"/>
          <w:sz w:val="24"/>
          <w:szCs w:val="24"/>
        </w:rPr>
        <w:t xml:space="preserve"> clearly </w:t>
      </w:r>
      <w:r w:rsidR="00187F07" w:rsidRPr="003E7646">
        <w:rPr>
          <w:rFonts w:ascii="Times New Roman" w:hAnsi="Times New Roman" w:cs="Times New Roman"/>
          <w:color w:val="000000" w:themeColor="text1"/>
          <w:sz w:val="24"/>
          <w:szCs w:val="24"/>
        </w:rPr>
        <w:t>illustrates</w:t>
      </w:r>
      <w:r w:rsidRPr="003E7646">
        <w:rPr>
          <w:rFonts w:ascii="Times New Roman" w:hAnsi="Times New Roman" w:cs="Times New Roman"/>
          <w:color w:val="000000" w:themeColor="text1"/>
          <w:sz w:val="24"/>
          <w:szCs w:val="24"/>
        </w:rPr>
        <w:t xml:space="preserve"> </w:t>
      </w:r>
      <w:r w:rsidR="00431D93">
        <w:rPr>
          <w:rFonts w:ascii="Times New Roman" w:hAnsi="Times New Roman" w:cs="Times New Roman"/>
          <w:color w:val="000000" w:themeColor="text1"/>
          <w:sz w:val="24"/>
          <w:szCs w:val="24"/>
        </w:rPr>
        <w:t>the</w:t>
      </w:r>
      <w:r w:rsidRPr="003E7646">
        <w:rPr>
          <w:rFonts w:ascii="Times New Roman" w:hAnsi="Times New Roman" w:cs="Times New Roman"/>
          <w:color w:val="000000" w:themeColor="text1"/>
          <w:sz w:val="24"/>
          <w:szCs w:val="24"/>
        </w:rPr>
        <w:t xml:space="preserve"> cost of </w:t>
      </w:r>
      <w:r w:rsidR="00431D93">
        <w:rPr>
          <w:rFonts w:ascii="Times New Roman" w:hAnsi="Times New Roman" w:cs="Times New Roman"/>
          <w:color w:val="000000" w:themeColor="text1"/>
          <w:sz w:val="24"/>
          <w:szCs w:val="24"/>
        </w:rPr>
        <w:t>for rate chosen</w:t>
      </w:r>
      <w:r w:rsidRPr="003E7646">
        <w:rPr>
          <w:rFonts w:ascii="Times New Roman" w:hAnsi="Times New Roman" w:cs="Times New Roman"/>
          <w:color w:val="000000" w:themeColor="text1"/>
          <w:sz w:val="24"/>
          <w:szCs w:val="24"/>
        </w:rPr>
        <w:t xml:space="preserve"> versus paying </w:t>
      </w:r>
      <w:r w:rsidR="00151607">
        <w:rPr>
          <w:rFonts w:ascii="Times New Roman" w:hAnsi="Times New Roman" w:cs="Times New Roman"/>
          <w:color w:val="000000" w:themeColor="text1"/>
          <w:sz w:val="24"/>
          <w:szCs w:val="24"/>
        </w:rPr>
        <w:t>no discount at the higher rate</w:t>
      </w:r>
      <w:r w:rsidR="00EC422E">
        <w:rPr>
          <w:rFonts w:ascii="Times New Roman" w:hAnsi="Times New Roman" w:cs="Times New Roman"/>
          <w:color w:val="000000" w:themeColor="text1"/>
          <w:sz w:val="24"/>
          <w:szCs w:val="24"/>
        </w:rPr>
        <w:t xml:space="preserve"> if applicable</w:t>
      </w:r>
      <w:r w:rsidRPr="003E7646">
        <w:rPr>
          <w:rFonts w:ascii="Times New Roman" w:hAnsi="Times New Roman" w:cs="Times New Roman"/>
          <w:color w:val="000000" w:themeColor="text1"/>
          <w:sz w:val="24"/>
          <w:szCs w:val="24"/>
        </w:rPr>
        <w:t xml:space="preserve">. </w:t>
      </w:r>
      <w:r w:rsidR="00BE0EBC">
        <w:rPr>
          <w:rFonts w:ascii="Times New Roman" w:hAnsi="Times New Roman" w:cs="Times New Roman"/>
          <w:color w:val="000000" w:themeColor="text1"/>
          <w:sz w:val="24"/>
          <w:szCs w:val="24"/>
        </w:rPr>
        <w:t xml:space="preserve">These discount points have no </w:t>
      </w:r>
      <w:r w:rsidRPr="003E7646">
        <w:rPr>
          <w:rFonts w:ascii="Times New Roman" w:hAnsi="Times New Roman" w:cs="Times New Roman"/>
          <w:color w:val="000000" w:themeColor="text1"/>
          <w:sz w:val="24"/>
          <w:szCs w:val="24"/>
        </w:rPr>
        <w:t>benefit to MLB</w:t>
      </w:r>
      <w:r w:rsidR="00EC422E">
        <w:rPr>
          <w:rFonts w:ascii="Times New Roman" w:hAnsi="Times New Roman" w:cs="Times New Roman"/>
          <w:color w:val="000000" w:themeColor="text1"/>
          <w:sz w:val="24"/>
          <w:szCs w:val="24"/>
        </w:rPr>
        <w:t xml:space="preserve"> and are optional to allow the client to pay down their interest rate. </w:t>
      </w:r>
      <w:r w:rsidRPr="003E7646">
        <w:rPr>
          <w:rFonts w:ascii="Times New Roman" w:hAnsi="Times New Roman" w:cs="Times New Roman"/>
          <w:color w:val="000000" w:themeColor="text1"/>
          <w:sz w:val="24"/>
          <w:szCs w:val="24"/>
        </w:rPr>
        <w:t xml:space="preserve"> </w:t>
      </w:r>
    </w:p>
    <w:p w14:paraId="03574172" w14:textId="77777777" w:rsidR="003E7646" w:rsidRPr="003E7646" w:rsidRDefault="003E7646" w:rsidP="009419DE">
      <w:pPr>
        <w:tabs>
          <w:tab w:val="left" w:pos="3206"/>
        </w:tabs>
        <w:jc w:val="both"/>
        <w:rPr>
          <w:rFonts w:ascii="Times New Roman" w:hAnsi="Times New Roman" w:cs="Times New Roman"/>
          <w:b/>
          <w:bCs/>
          <w:color w:val="000000" w:themeColor="text1"/>
          <w:sz w:val="28"/>
          <w:szCs w:val="28"/>
          <w:u w:val="single"/>
        </w:rPr>
      </w:pPr>
      <w:r w:rsidRPr="003E7646">
        <w:rPr>
          <w:rFonts w:ascii="Times New Roman" w:hAnsi="Times New Roman" w:cs="Times New Roman"/>
          <w:b/>
          <w:bCs/>
          <w:color w:val="000000" w:themeColor="text1"/>
          <w:sz w:val="28"/>
          <w:szCs w:val="28"/>
          <w:u w:val="single"/>
        </w:rPr>
        <w:t>Lock Policy</w:t>
      </w:r>
    </w:p>
    <w:p w14:paraId="457673AD"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General Information:</w:t>
      </w:r>
    </w:p>
    <w:p w14:paraId="6C4095B4"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MLB Residential Lending’s pricing policies and procedures are designated for 1-4-unit residential mortgage loans which meet the purchase requirements of FNMA, FHLMC, GNMA and/or private investors in the secondary market. </w:t>
      </w:r>
    </w:p>
    <w:p w14:paraId="04BBFCC7"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This policy will be reviewed at least annually by the Director of Secondary Marketing and compliance to ensure it is consistent with the Company’s financial objectives and that the procedures are adequate to protect the Company’s assets. </w:t>
      </w:r>
    </w:p>
    <w:p w14:paraId="4B19E59B"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Lock Desk contact:</w:t>
      </w:r>
    </w:p>
    <w:p w14:paraId="3B8A39C2" w14:textId="77777777" w:rsidR="00C251AE" w:rsidRPr="00580907" w:rsidRDefault="00C251AE" w:rsidP="00580907">
      <w:pPr>
        <w:pStyle w:val="ListParagraph"/>
        <w:numPr>
          <w:ilvl w:val="0"/>
          <w:numId w:val="5"/>
        </w:numPr>
        <w:tabs>
          <w:tab w:val="left" w:pos="3206"/>
        </w:tabs>
        <w:jc w:val="both"/>
        <w:rPr>
          <w:rFonts w:ascii="Times New Roman" w:hAnsi="Times New Roman" w:cs="Times New Roman"/>
          <w:bCs/>
          <w:color w:val="000000" w:themeColor="text1"/>
          <w:sz w:val="24"/>
          <w:szCs w:val="24"/>
        </w:rPr>
      </w:pPr>
      <w:hyperlink r:id="rId8" w:history="1">
        <w:r w:rsidRPr="00580907">
          <w:rPr>
            <w:rStyle w:val="Hyperlink"/>
            <w:rFonts w:ascii="Times New Roman" w:hAnsi="Times New Roman" w:cs="Times New Roman"/>
            <w:bCs/>
            <w:sz w:val="24"/>
            <w:szCs w:val="24"/>
          </w:rPr>
          <w:t>loanlock@mlbmortgage.com</w:t>
        </w:r>
      </w:hyperlink>
      <w:r w:rsidRPr="00580907">
        <w:rPr>
          <w:rFonts w:ascii="Times New Roman" w:hAnsi="Times New Roman" w:cs="Times New Roman"/>
          <w:bCs/>
          <w:color w:val="000000" w:themeColor="text1"/>
          <w:sz w:val="24"/>
          <w:szCs w:val="24"/>
        </w:rPr>
        <w:tab/>
      </w:r>
    </w:p>
    <w:p w14:paraId="40D6A822" w14:textId="398FF66C" w:rsidR="009419DE" w:rsidRDefault="008E6668" w:rsidP="00580907">
      <w:pPr>
        <w:pStyle w:val="ListParagraph"/>
        <w:numPr>
          <w:ilvl w:val="0"/>
          <w:numId w:val="5"/>
        </w:numPr>
        <w:tabs>
          <w:tab w:val="left" w:pos="3206"/>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Direct Lines: </w:t>
      </w:r>
      <w:r w:rsidR="006728AA">
        <w:rPr>
          <w:rFonts w:ascii="Times New Roman" w:hAnsi="Times New Roman" w:cs="Times New Roman"/>
          <w:bCs/>
          <w:color w:val="000000" w:themeColor="text1"/>
          <w:sz w:val="24"/>
          <w:szCs w:val="24"/>
        </w:rPr>
        <w:t>908.774.8720</w:t>
      </w:r>
    </w:p>
    <w:p w14:paraId="05FD0655" w14:textId="77777777" w:rsidR="008E6668" w:rsidRDefault="008E6668" w:rsidP="00580907">
      <w:pPr>
        <w:pStyle w:val="ListParagraph"/>
        <w:numPr>
          <w:ilvl w:val="0"/>
          <w:numId w:val="5"/>
        </w:numPr>
        <w:tabs>
          <w:tab w:val="left" w:pos="3206"/>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Main Officer Number: 732.243.0140 (ask for the lock desk)</w:t>
      </w:r>
    </w:p>
    <w:p w14:paraId="058285F6" w14:textId="77777777" w:rsidR="006728AA" w:rsidRDefault="006728AA" w:rsidP="006728AA">
      <w:pPr>
        <w:pStyle w:val="ListParagraph"/>
        <w:tabs>
          <w:tab w:val="left" w:pos="3206"/>
        </w:tabs>
        <w:jc w:val="both"/>
        <w:rPr>
          <w:rFonts w:ascii="Times New Roman" w:hAnsi="Times New Roman" w:cs="Times New Roman"/>
          <w:bCs/>
          <w:color w:val="000000" w:themeColor="text1"/>
          <w:sz w:val="24"/>
          <w:szCs w:val="24"/>
        </w:rPr>
      </w:pPr>
    </w:p>
    <w:p w14:paraId="359F7908" w14:textId="77777777" w:rsidR="00101DCA" w:rsidRDefault="00101DCA" w:rsidP="009419DE">
      <w:pPr>
        <w:tabs>
          <w:tab w:val="left" w:pos="3206"/>
        </w:tabs>
        <w:jc w:val="both"/>
        <w:rPr>
          <w:rFonts w:ascii="Times New Roman" w:hAnsi="Times New Roman" w:cs="Times New Roman"/>
          <w:b/>
          <w:bCs/>
          <w:color w:val="000000" w:themeColor="text1"/>
          <w:sz w:val="24"/>
          <w:szCs w:val="24"/>
        </w:rPr>
      </w:pPr>
    </w:p>
    <w:p w14:paraId="36492CA3" w14:textId="087CC508"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lastRenderedPageBreak/>
        <w:t>Eligibility:</w:t>
      </w:r>
    </w:p>
    <w:p w14:paraId="3765E00E"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Each loan will have a maximum qualifying rate set by underwriting.  No loan may be locked at a higher rate than the maximum qualifying rate.  </w:t>
      </w:r>
    </w:p>
    <w:p w14:paraId="5A51400B"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proofErr w:type="gramStart"/>
      <w:r w:rsidRPr="003E7646">
        <w:rPr>
          <w:rFonts w:ascii="Times New Roman" w:hAnsi="Times New Roman" w:cs="Times New Roman"/>
          <w:b/>
          <w:bCs/>
          <w:color w:val="000000" w:themeColor="text1"/>
          <w:sz w:val="24"/>
          <w:szCs w:val="24"/>
        </w:rPr>
        <w:t>Standard Lock</w:t>
      </w:r>
      <w:proofErr w:type="gramEnd"/>
      <w:r w:rsidRPr="003E7646">
        <w:rPr>
          <w:rFonts w:ascii="Times New Roman" w:hAnsi="Times New Roman" w:cs="Times New Roman"/>
          <w:b/>
          <w:bCs/>
          <w:color w:val="000000" w:themeColor="text1"/>
          <w:sz w:val="24"/>
          <w:szCs w:val="24"/>
        </w:rPr>
        <w:t xml:space="preserve"> Times: </w:t>
      </w:r>
    </w:p>
    <w:p w14:paraId="7A12C05B" w14:textId="570DBD9C"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 Desk hours are between 10:30 AM- </w:t>
      </w:r>
      <w:r w:rsidR="0073338B">
        <w:rPr>
          <w:rFonts w:ascii="Times New Roman" w:hAnsi="Times New Roman" w:cs="Times New Roman"/>
          <w:bCs/>
          <w:color w:val="000000" w:themeColor="text1"/>
          <w:sz w:val="24"/>
          <w:szCs w:val="24"/>
        </w:rPr>
        <w:t>6</w:t>
      </w:r>
      <w:r w:rsidRPr="003E7646">
        <w:rPr>
          <w:rFonts w:ascii="Times New Roman" w:hAnsi="Times New Roman" w:cs="Times New Roman"/>
          <w:bCs/>
          <w:color w:val="000000" w:themeColor="text1"/>
          <w:sz w:val="24"/>
          <w:szCs w:val="24"/>
        </w:rPr>
        <w:t xml:space="preserve">:00 PM EST. </w:t>
      </w:r>
    </w:p>
    <w:p w14:paraId="3C6A6582" w14:textId="418384DB"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 requests are accepted via </w:t>
      </w:r>
      <w:r w:rsidR="0073338B">
        <w:rPr>
          <w:rFonts w:ascii="Times New Roman" w:hAnsi="Times New Roman" w:cs="Times New Roman"/>
          <w:bCs/>
          <w:color w:val="000000" w:themeColor="text1"/>
          <w:sz w:val="24"/>
          <w:szCs w:val="24"/>
        </w:rPr>
        <w:t>MLB Online Portal</w:t>
      </w:r>
      <w:r w:rsidR="00581297">
        <w:rPr>
          <w:rFonts w:ascii="Times New Roman" w:hAnsi="Times New Roman" w:cs="Times New Roman"/>
          <w:bCs/>
          <w:color w:val="000000" w:themeColor="text1"/>
          <w:sz w:val="24"/>
          <w:szCs w:val="24"/>
        </w:rPr>
        <w:t xml:space="preserve"> ut</w:t>
      </w:r>
      <w:r w:rsidRPr="003E7646">
        <w:rPr>
          <w:rFonts w:ascii="Times New Roman" w:hAnsi="Times New Roman" w:cs="Times New Roman"/>
          <w:bCs/>
          <w:color w:val="000000" w:themeColor="text1"/>
          <w:sz w:val="24"/>
          <w:szCs w:val="24"/>
        </w:rPr>
        <w:t>ilizing the Optimal Blue Pricing Engine unless otherwise specified by the MLB Lock Desk.  In the event of technical impairment, notification will be released, and all locks will be accepted manually via email at loanlock@mlbmortgage.com</w:t>
      </w:r>
      <w:r w:rsidR="004F7F51">
        <w:rPr>
          <w:rFonts w:ascii="Times New Roman" w:hAnsi="Times New Roman" w:cs="Times New Roman"/>
          <w:bCs/>
          <w:color w:val="000000" w:themeColor="text1"/>
          <w:sz w:val="24"/>
          <w:szCs w:val="24"/>
        </w:rPr>
        <w:t>.</w:t>
      </w:r>
    </w:p>
    <w:p w14:paraId="1AE53C13" w14:textId="01BA81EC"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The Lock Desk will be closed on all Federal Bank Holidays declared by the Federal Reserve Bank of the United State.</w:t>
      </w:r>
      <w:r w:rsidR="00C251AE">
        <w:rPr>
          <w:rFonts w:ascii="Times New Roman" w:hAnsi="Times New Roman" w:cs="Times New Roman"/>
          <w:bCs/>
          <w:color w:val="000000" w:themeColor="text1"/>
          <w:sz w:val="24"/>
          <w:szCs w:val="24"/>
        </w:rPr>
        <w:t xml:space="preserve"> See Link </w:t>
      </w:r>
      <w:hyperlink r:id="rId9" w:history="1">
        <w:r w:rsidR="00C251AE" w:rsidRPr="008C1206">
          <w:rPr>
            <w:rStyle w:val="Hyperlink"/>
            <w:rFonts w:ascii="Times New Roman" w:hAnsi="Times New Roman" w:cs="Times New Roman"/>
            <w:bCs/>
            <w:sz w:val="24"/>
            <w:szCs w:val="24"/>
          </w:rPr>
          <w:t>https://www.federalreserve.gov/aboutthefed/k8.htm</w:t>
        </w:r>
      </w:hyperlink>
      <w:r w:rsidR="00C251AE">
        <w:rPr>
          <w:rFonts w:ascii="Times New Roman" w:hAnsi="Times New Roman" w:cs="Times New Roman"/>
          <w:bCs/>
          <w:color w:val="000000" w:themeColor="text1"/>
          <w:sz w:val="24"/>
          <w:szCs w:val="24"/>
        </w:rPr>
        <w:t xml:space="preserve">. </w:t>
      </w:r>
      <w:r w:rsidRPr="003E7646">
        <w:rPr>
          <w:rFonts w:ascii="Times New Roman" w:hAnsi="Times New Roman" w:cs="Times New Roman"/>
          <w:bCs/>
          <w:color w:val="000000" w:themeColor="text1"/>
          <w:sz w:val="24"/>
          <w:szCs w:val="24"/>
        </w:rPr>
        <w:t xml:space="preserve"> In addition, the MLB Lock Desk may be closed on other </w:t>
      </w:r>
      <w:proofErr w:type="gramStart"/>
      <w:r w:rsidRPr="003E7646">
        <w:rPr>
          <w:rFonts w:ascii="Times New Roman" w:hAnsi="Times New Roman" w:cs="Times New Roman"/>
          <w:bCs/>
          <w:color w:val="000000" w:themeColor="text1"/>
          <w:sz w:val="24"/>
          <w:szCs w:val="24"/>
        </w:rPr>
        <w:t>days</w:t>
      </w:r>
      <w:proofErr w:type="gramEnd"/>
      <w:r w:rsidRPr="003E7646">
        <w:rPr>
          <w:rFonts w:ascii="Times New Roman" w:hAnsi="Times New Roman" w:cs="Times New Roman"/>
          <w:bCs/>
          <w:color w:val="000000" w:themeColor="text1"/>
          <w:sz w:val="24"/>
          <w:szCs w:val="24"/>
        </w:rPr>
        <w:t xml:space="preserve"> the US Bond Market is closed such as Good Friday and Black Friday. </w:t>
      </w:r>
    </w:p>
    <w:p w14:paraId="673E53E1"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Rate Publication:</w:t>
      </w:r>
    </w:p>
    <w:p w14:paraId="5D24DAAB" w14:textId="52E3E811"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The MLB Lock Desk will compile all available and eligible pricing daily to produce MLB Direct pricing by 10:30 AM EST each day.  </w:t>
      </w:r>
    </w:p>
    <w:p w14:paraId="69E5BC98"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Occasionally it may take longer to release rates and pricing due to investor delays.  If pricing is to be released later than 11:30 AM EST, the MLB Lock Desk will notify everyone via email. </w:t>
      </w:r>
    </w:p>
    <w:p w14:paraId="75F1546A" w14:textId="5CCAAC2D" w:rsidR="00C251A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Rates and pricing are subject to change without notice and price changes are effective immediately upon publication.</w:t>
      </w:r>
    </w:p>
    <w:p w14:paraId="46407073"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Pricing:</w:t>
      </w:r>
    </w:p>
    <w:p w14:paraId="3126D50E"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Pricing will be registered from the rate sheet that is effective at the time the lock request is received.</w:t>
      </w:r>
    </w:p>
    <w:p w14:paraId="39C8356E" w14:textId="0ABD9D2F"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If pricing changes between the time a rate lock request and the time such request is reviewed the following policy will take effect. Should the difference in the current market pri</w:t>
      </w:r>
      <w:r w:rsidR="002F58F0">
        <w:rPr>
          <w:rFonts w:ascii="Times New Roman" w:hAnsi="Times New Roman" w:cs="Times New Roman"/>
          <w:bCs/>
          <w:color w:val="000000" w:themeColor="text1"/>
          <w:sz w:val="24"/>
          <w:szCs w:val="24"/>
        </w:rPr>
        <w:t xml:space="preserve">ce and the requested price </w:t>
      </w:r>
      <w:proofErr w:type="gramStart"/>
      <w:r w:rsidR="002F58F0">
        <w:rPr>
          <w:rFonts w:ascii="Times New Roman" w:hAnsi="Times New Roman" w:cs="Times New Roman"/>
          <w:bCs/>
          <w:color w:val="000000" w:themeColor="text1"/>
          <w:sz w:val="24"/>
          <w:szCs w:val="24"/>
        </w:rPr>
        <w:t>by</w:t>
      </w:r>
      <w:proofErr w:type="gramEnd"/>
      <w:r w:rsidR="002F58F0">
        <w:rPr>
          <w:rFonts w:ascii="Times New Roman" w:hAnsi="Times New Roman" w:cs="Times New Roman"/>
          <w:bCs/>
          <w:color w:val="000000" w:themeColor="text1"/>
          <w:sz w:val="24"/>
          <w:szCs w:val="24"/>
        </w:rPr>
        <w:t xml:space="preserve"> 15</w:t>
      </w:r>
      <w:r w:rsidRPr="003E7646">
        <w:rPr>
          <w:rFonts w:ascii="Times New Roman" w:hAnsi="Times New Roman" w:cs="Times New Roman"/>
          <w:bCs/>
          <w:color w:val="000000" w:themeColor="text1"/>
          <w:sz w:val="24"/>
          <w:szCs w:val="24"/>
        </w:rPr>
        <w:t xml:space="preserve"> bps or less, the </w:t>
      </w:r>
      <w:r w:rsidR="007E490B">
        <w:rPr>
          <w:rFonts w:ascii="Times New Roman" w:hAnsi="Times New Roman" w:cs="Times New Roman"/>
          <w:bCs/>
          <w:color w:val="000000" w:themeColor="text1"/>
          <w:sz w:val="24"/>
          <w:szCs w:val="24"/>
        </w:rPr>
        <w:t>Broker</w:t>
      </w:r>
      <w:r w:rsidRPr="003E7646">
        <w:rPr>
          <w:rFonts w:ascii="Times New Roman" w:hAnsi="Times New Roman" w:cs="Times New Roman"/>
          <w:bCs/>
          <w:color w:val="000000" w:themeColor="text1"/>
          <w:sz w:val="24"/>
          <w:szCs w:val="24"/>
        </w:rPr>
        <w:t xml:space="preserve"> will receive the requested price.  If there</w:t>
      </w:r>
      <w:r w:rsidR="002F58F0">
        <w:rPr>
          <w:rFonts w:ascii="Times New Roman" w:hAnsi="Times New Roman" w:cs="Times New Roman"/>
          <w:bCs/>
          <w:color w:val="000000" w:themeColor="text1"/>
          <w:sz w:val="24"/>
          <w:szCs w:val="24"/>
        </w:rPr>
        <w:t xml:space="preserve"> is a difference greater than 15</w:t>
      </w:r>
      <w:r w:rsidRPr="003E7646">
        <w:rPr>
          <w:rFonts w:ascii="Times New Roman" w:hAnsi="Times New Roman" w:cs="Times New Roman"/>
          <w:bCs/>
          <w:color w:val="000000" w:themeColor="text1"/>
          <w:sz w:val="24"/>
          <w:szCs w:val="24"/>
        </w:rPr>
        <w:t xml:space="preserve"> bps, the MLB lock desk will communicate that difference and confirm the acceptance with the locking</w:t>
      </w:r>
      <w:r w:rsidR="007E490B">
        <w:rPr>
          <w:rFonts w:ascii="Times New Roman" w:hAnsi="Times New Roman" w:cs="Times New Roman"/>
          <w:bCs/>
          <w:color w:val="000000" w:themeColor="text1"/>
          <w:sz w:val="24"/>
          <w:szCs w:val="24"/>
        </w:rPr>
        <w:t xml:space="preserve"> Broker</w:t>
      </w:r>
      <w:r w:rsidRPr="003E7646">
        <w:rPr>
          <w:rFonts w:ascii="Times New Roman" w:hAnsi="Times New Roman" w:cs="Times New Roman"/>
          <w:bCs/>
          <w:color w:val="000000" w:themeColor="text1"/>
          <w:sz w:val="24"/>
          <w:szCs w:val="24"/>
        </w:rPr>
        <w:t xml:space="preserve">. </w:t>
      </w:r>
    </w:p>
    <w:p w14:paraId="50B69168" w14:textId="51CCD613"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The Lock Desk reserves the right to make necessary corrections on lock requests that do not reflect accurate pricing based on the most current rate sheet. Inaccurate /Incomplete lock request may result in the lock request being delayed or declined. Once a request is declined, it is removed from Lock Desk queue and the lock request must be corrected and resubmitted </w:t>
      </w:r>
      <w:r w:rsidRPr="002809DC">
        <w:rPr>
          <w:rFonts w:ascii="Times New Roman" w:hAnsi="Times New Roman" w:cs="Times New Roman"/>
          <w:bCs/>
          <w:color w:val="000000" w:themeColor="text1"/>
          <w:sz w:val="24"/>
          <w:szCs w:val="24"/>
        </w:rPr>
        <w:t>through</w:t>
      </w:r>
      <w:r w:rsidRPr="003E7646">
        <w:rPr>
          <w:rFonts w:ascii="Times New Roman" w:hAnsi="Times New Roman" w:cs="Times New Roman"/>
          <w:bCs/>
          <w:color w:val="000000" w:themeColor="text1"/>
          <w:sz w:val="24"/>
          <w:szCs w:val="24"/>
        </w:rPr>
        <w:t xml:space="preserve"> Optimal Blue, </w:t>
      </w:r>
      <w:r w:rsidRPr="003E7646">
        <w:rPr>
          <w:rFonts w:ascii="Times New Roman" w:hAnsi="Times New Roman" w:cs="Times New Roman"/>
          <w:bCs/>
          <w:color w:val="000000" w:themeColor="text1"/>
          <w:sz w:val="24"/>
          <w:szCs w:val="24"/>
        </w:rPr>
        <w:lastRenderedPageBreak/>
        <w:t>our third-party pricing engine software. Locks that have not been confirmed due to inaccurate/incomplete information are subject to market fluctuation.</w:t>
      </w:r>
    </w:p>
    <w:p w14:paraId="06F51176" w14:textId="15AAB4CA"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All lock </w:t>
      </w:r>
      <w:r w:rsidR="00607AE4" w:rsidRPr="003E7646">
        <w:rPr>
          <w:rFonts w:ascii="Times New Roman" w:hAnsi="Times New Roman" w:cs="Times New Roman"/>
          <w:bCs/>
          <w:color w:val="000000" w:themeColor="text1"/>
          <w:sz w:val="24"/>
          <w:szCs w:val="24"/>
        </w:rPr>
        <w:t>requests</w:t>
      </w:r>
      <w:r w:rsidRPr="003E7646">
        <w:rPr>
          <w:rFonts w:ascii="Times New Roman" w:hAnsi="Times New Roman" w:cs="Times New Roman"/>
          <w:bCs/>
          <w:color w:val="000000" w:themeColor="text1"/>
          <w:sz w:val="24"/>
          <w:szCs w:val="24"/>
        </w:rPr>
        <w:t xml:space="preserve"> should be locked with the parameters stated</w:t>
      </w:r>
      <w:r w:rsidRPr="002809DC">
        <w:rPr>
          <w:rFonts w:ascii="Times New Roman" w:hAnsi="Times New Roman" w:cs="Times New Roman"/>
          <w:bCs/>
          <w:sz w:val="24"/>
          <w:szCs w:val="24"/>
        </w:rPr>
        <w:t xml:space="preserve"> </w:t>
      </w:r>
      <w:r w:rsidR="001240E8" w:rsidRPr="002809DC">
        <w:rPr>
          <w:rFonts w:ascii="Times New Roman" w:hAnsi="Times New Roman" w:cs="Times New Roman"/>
          <w:bCs/>
          <w:sz w:val="24"/>
          <w:szCs w:val="24"/>
        </w:rPr>
        <w:t>with</w:t>
      </w:r>
      <w:r w:rsidRPr="002809DC">
        <w:rPr>
          <w:rFonts w:ascii="Times New Roman" w:hAnsi="Times New Roman" w:cs="Times New Roman"/>
          <w:bCs/>
          <w:sz w:val="24"/>
          <w:szCs w:val="24"/>
        </w:rPr>
        <w:t xml:space="preserve">in </w:t>
      </w:r>
      <w:r w:rsidR="00EB01F7">
        <w:rPr>
          <w:rFonts w:ascii="Times New Roman" w:hAnsi="Times New Roman" w:cs="Times New Roman"/>
          <w:bCs/>
          <w:color w:val="000000" w:themeColor="text1"/>
          <w:sz w:val="24"/>
          <w:szCs w:val="24"/>
        </w:rPr>
        <w:t xml:space="preserve">the registered loan file </w:t>
      </w:r>
      <w:proofErr w:type="gramStart"/>
      <w:r w:rsidR="00EB01F7">
        <w:rPr>
          <w:rFonts w:ascii="Times New Roman" w:hAnsi="Times New Roman" w:cs="Times New Roman"/>
          <w:bCs/>
          <w:color w:val="000000" w:themeColor="text1"/>
          <w:sz w:val="24"/>
          <w:szCs w:val="24"/>
        </w:rPr>
        <w:t>with in</w:t>
      </w:r>
      <w:proofErr w:type="gramEnd"/>
      <w:r w:rsidR="00EB01F7">
        <w:rPr>
          <w:rFonts w:ascii="Times New Roman" w:hAnsi="Times New Roman" w:cs="Times New Roman"/>
          <w:bCs/>
          <w:color w:val="000000" w:themeColor="text1"/>
          <w:sz w:val="24"/>
          <w:szCs w:val="24"/>
        </w:rPr>
        <w:t xml:space="preserve"> the MLB Portal</w:t>
      </w:r>
      <w:r w:rsidRPr="003E7646">
        <w:rPr>
          <w:rFonts w:ascii="Times New Roman" w:hAnsi="Times New Roman" w:cs="Times New Roman"/>
          <w:bCs/>
          <w:color w:val="000000" w:themeColor="text1"/>
          <w:sz w:val="24"/>
          <w:szCs w:val="24"/>
        </w:rPr>
        <w:t xml:space="preserve">.  Any changes to this information </w:t>
      </w:r>
      <w:proofErr w:type="gramStart"/>
      <w:r w:rsidRPr="003E7646">
        <w:rPr>
          <w:rFonts w:ascii="Times New Roman" w:hAnsi="Times New Roman" w:cs="Times New Roman"/>
          <w:bCs/>
          <w:color w:val="000000" w:themeColor="text1"/>
          <w:sz w:val="24"/>
          <w:szCs w:val="24"/>
        </w:rPr>
        <w:t>needs</w:t>
      </w:r>
      <w:proofErr w:type="gramEnd"/>
      <w:r w:rsidRPr="003E7646">
        <w:rPr>
          <w:rFonts w:ascii="Times New Roman" w:hAnsi="Times New Roman" w:cs="Times New Roman"/>
          <w:bCs/>
          <w:color w:val="000000" w:themeColor="text1"/>
          <w:sz w:val="24"/>
          <w:szCs w:val="24"/>
        </w:rPr>
        <w:t xml:space="preserve"> to be clearly stated in the lock notes or an email to the MLB Lock Desk to expedite the changes and prevent a denial or change of the lock. </w:t>
      </w:r>
    </w:p>
    <w:p w14:paraId="02AB84B5"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Loans are locked by property address. Any changes to the address will result in forfeiture of the lock. </w:t>
      </w:r>
    </w:p>
    <w:p w14:paraId="090EC702"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Information Required to request a lock</w:t>
      </w:r>
    </w:p>
    <w:p w14:paraId="16F55480"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 The accurate representation of the following information is required to lock a loan:</w:t>
      </w:r>
    </w:p>
    <w:p w14:paraId="5CB76285"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First Lien Amount, Second Lien or HELOC balances and high credit limits, Purchase Price, Appraised Value, Loan Purpose, Cash-out amount, </w:t>
      </w:r>
      <w:r w:rsidR="00C251AE" w:rsidRPr="003E7646">
        <w:rPr>
          <w:rFonts w:ascii="Times New Roman" w:hAnsi="Times New Roman" w:cs="Times New Roman"/>
          <w:bCs/>
          <w:color w:val="000000" w:themeColor="text1"/>
          <w:sz w:val="24"/>
          <w:szCs w:val="24"/>
        </w:rPr>
        <w:t>impounds</w:t>
      </w:r>
      <w:r w:rsidRPr="003E7646">
        <w:rPr>
          <w:rFonts w:ascii="Times New Roman" w:hAnsi="Times New Roman" w:cs="Times New Roman"/>
          <w:bCs/>
          <w:color w:val="000000" w:themeColor="text1"/>
          <w:sz w:val="24"/>
          <w:szCs w:val="24"/>
        </w:rPr>
        <w:t xml:space="preserve"> (yes/no), Borrower/Co-borrower full name, Middle/lower than lowest credit score, DTI, Citizenship, Occupancy, Property Type, Number of units, Property address including street address, city, state, zip, county, Interest Rate, and Lock period.</w:t>
      </w:r>
    </w:p>
    <w:p w14:paraId="024B6379" w14:textId="556B2E50" w:rsidR="009419DE"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Program</w:t>
      </w:r>
      <w:r w:rsidR="001004AF">
        <w:rPr>
          <w:rFonts w:ascii="Times New Roman" w:hAnsi="Times New Roman" w:cs="Times New Roman"/>
          <w:bCs/>
          <w:color w:val="000000" w:themeColor="text1"/>
          <w:sz w:val="24"/>
          <w:szCs w:val="24"/>
        </w:rPr>
        <w:t xml:space="preserve">: </w:t>
      </w:r>
      <w:r w:rsidRPr="003E7646">
        <w:rPr>
          <w:rFonts w:ascii="Times New Roman" w:hAnsi="Times New Roman" w:cs="Times New Roman"/>
          <w:bCs/>
          <w:color w:val="000000" w:themeColor="text1"/>
          <w:sz w:val="24"/>
          <w:szCs w:val="24"/>
        </w:rPr>
        <w:t>Lock Request must have their program match what exists in Encompass</w:t>
      </w:r>
      <w:r w:rsidR="008655CB">
        <w:rPr>
          <w:rFonts w:ascii="Times New Roman" w:hAnsi="Times New Roman" w:cs="Times New Roman"/>
          <w:bCs/>
          <w:color w:val="000000" w:themeColor="text1"/>
          <w:sz w:val="24"/>
          <w:szCs w:val="24"/>
        </w:rPr>
        <w:t>/Online Portal</w:t>
      </w:r>
      <w:r w:rsidRPr="003E7646">
        <w:rPr>
          <w:rFonts w:ascii="Times New Roman" w:hAnsi="Times New Roman" w:cs="Times New Roman"/>
          <w:bCs/>
          <w:color w:val="000000" w:themeColor="text1"/>
          <w:sz w:val="24"/>
          <w:szCs w:val="24"/>
        </w:rPr>
        <w:t xml:space="preserve">.  If the </w:t>
      </w:r>
      <w:r w:rsidR="001004AF">
        <w:rPr>
          <w:rFonts w:ascii="Times New Roman" w:hAnsi="Times New Roman" w:cs="Times New Roman"/>
          <w:bCs/>
          <w:color w:val="000000" w:themeColor="text1"/>
          <w:sz w:val="24"/>
          <w:szCs w:val="24"/>
        </w:rPr>
        <w:t>Broker</w:t>
      </w:r>
      <w:r w:rsidR="008655CB">
        <w:rPr>
          <w:rFonts w:ascii="Times New Roman" w:hAnsi="Times New Roman" w:cs="Times New Roman"/>
          <w:bCs/>
          <w:color w:val="000000" w:themeColor="text1"/>
          <w:sz w:val="24"/>
          <w:szCs w:val="24"/>
        </w:rPr>
        <w:t>/Mini Corr</w:t>
      </w:r>
      <w:r w:rsidRPr="003E7646">
        <w:rPr>
          <w:rFonts w:ascii="Times New Roman" w:hAnsi="Times New Roman" w:cs="Times New Roman"/>
          <w:bCs/>
          <w:color w:val="000000" w:themeColor="text1"/>
          <w:sz w:val="24"/>
          <w:szCs w:val="24"/>
        </w:rPr>
        <w:t xml:space="preserve"> is requesting a change of either, it must be clearly stated in the lock notes of the request through Optimal Blue.  Any mismatch of program or investor without proper notification or explanation to the Lock Desk will result in the denial of the lock request. </w:t>
      </w:r>
    </w:p>
    <w:p w14:paraId="5C36AEB8" w14:textId="33720659" w:rsidR="00780067" w:rsidRPr="003E7646" w:rsidRDefault="00780067" w:rsidP="009419DE">
      <w:pPr>
        <w:tabs>
          <w:tab w:val="left" w:pos="3206"/>
        </w:tabs>
        <w:jc w:val="both"/>
        <w:rPr>
          <w:rFonts w:ascii="Times New Roman" w:hAnsi="Times New Roman" w:cs="Times New Roman"/>
          <w:bCs/>
          <w:color w:val="000000" w:themeColor="text1"/>
          <w:sz w:val="24"/>
          <w:szCs w:val="24"/>
        </w:rPr>
      </w:pPr>
      <w:r w:rsidRPr="007F799F">
        <w:rPr>
          <w:rFonts w:ascii="Times New Roman" w:hAnsi="Times New Roman" w:cs="Times New Roman"/>
          <w:b/>
          <w:color w:val="000000" w:themeColor="text1"/>
          <w:sz w:val="24"/>
          <w:szCs w:val="24"/>
        </w:rPr>
        <w:t>Non-QM Loans</w:t>
      </w:r>
      <w:r>
        <w:rPr>
          <w:rFonts w:ascii="Times New Roman" w:hAnsi="Times New Roman" w:cs="Times New Roman"/>
          <w:bCs/>
          <w:color w:val="000000" w:themeColor="text1"/>
          <w:sz w:val="24"/>
          <w:szCs w:val="24"/>
        </w:rPr>
        <w:t xml:space="preserve"> may not be locked until an underwritten approval has been issued by MLB. </w:t>
      </w:r>
      <w:r w:rsidR="007F799F">
        <w:rPr>
          <w:rFonts w:ascii="Times New Roman" w:hAnsi="Times New Roman" w:cs="Times New Roman"/>
          <w:bCs/>
          <w:color w:val="000000" w:themeColor="text1"/>
          <w:sz w:val="24"/>
          <w:szCs w:val="24"/>
        </w:rPr>
        <w:t xml:space="preserve">Exceptions to this rule must be sent to the MLB Lock Desk and be approved by the Director of </w:t>
      </w:r>
      <w:proofErr w:type="gramStart"/>
      <w:r w:rsidR="007F799F">
        <w:rPr>
          <w:rFonts w:ascii="Times New Roman" w:hAnsi="Times New Roman" w:cs="Times New Roman"/>
          <w:bCs/>
          <w:color w:val="000000" w:themeColor="text1"/>
          <w:sz w:val="24"/>
          <w:szCs w:val="24"/>
        </w:rPr>
        <w:t>Secondary</w:t>
      </w:r>
      <w:proofErr w:type="gramEnd"/>
      <w:r w:rsidR="007F799F">
        <w:rPr>
          <w:rFonts w:ascii="Times New Roman" w:hAnsi="Times New Roman" w:cs="Times New Roman"/>
          <w:bCs/>
          <w:color w:val="000000" w:themeColor="text1"/>
          <w:sz w:val="24"/>
          <w:szCs w:val="24"/>
        </w:rPr>
        <w:t xml:space="preserve"> prior to requesting the lock.</w:t>
      </w:r>
    </w:p>
    <w:p w14:paraId="2674E2B6" w14:textId="7809049D"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501A62">
        <w:rPr>
          <w:rFonts w:ascii="Times New Roman" w:hAnsi="Times New Roman" w:cs="Times New Roman"/>
          <w:b/>
          <w:color w:val="000000" w:themeColor="text1"/>
          <w:sz w:val="24"/>
          <w:szCs w:val="24"/>
        </w:rPr>
        <w:t>Off Sheet Pricing</w:t>
      </w:r>
      <w:r w:rsidRPr="003E7646">
        <w:rPr>
          <w:rFonts w:ascii="Times New Roman" w:hAnsi="Times New Roman" w:cs="Times New Roman"/>
          <w:bCs/>
          <w:color w:val="000000" w:themeColor="text1"/>
          <w:sz w:val="24"/>
          <w:szCs w:val="24"/>
        </w:rPr>
        <w:t xml:space="preserve">: If MLB’s pricing engine does not provide par pricing for a product, a written request </w:t>
      </w:r>
      <w:proofErr w:type="gramStart"/>
      <w:r w:rsidRPr="003E7646">
        <w:rPr>
          <w:rFonts w:ascii="Times New Roman" w:hAnsi="Times New Roman" w:cs="Times New Roman"/>
          <w:bCs/>
          <w:color w:val="000000" w:themeColor="text1"/>
          <w:sz w:val="24"/>
          <w:szCs w:val="24"/>
        </w:rPr>
        <w:t>shall</w:t>
      </w:r>
      <w:proofErr w:type="gramEnd"/>
      <w:r w:rsidRPr="003E7646">
        <w:rPr>
          <w:rFonts w:ascii="Times New Roman" w:hAnsi="Times New Roman" w:cs="Times New Roman"/>
          <w:bCs/>
          <w:color w:val="000000" w:themeColor="text1"/>
          <w:sz w:val="24"/>
          <w:szCs w:val="24"/>
        </w:rPr>
        <w:t xml:space="preserve"> be submitted to the lock desk to determine if such pricing is available.  All </w:t>
      </w:r>
      <w:r w:rsidR="00B01237" w:rsidRPr="003E7646">
        <w:rPr>
          <w:rFonts w:ascii="Times New Roman" w:hAnsi="Times New Roman" w:cs="Times New Roman"/>
          <w:bCs/>
          <w:color w:val="000000" w:themeColor="text1"/>
          <w:sz w:val="24"/>
          <w:szCs w:val="24"/>
        </w:rPr>
        <w:t>requests</w:t>
      </w:r>
      <w:r w:rsidRPr="003E7646">
        <w:rPr>
          <w:rFonts w:ascii="Times New Roman" w:hAnsi="Times New Roman" w:cs="Times New Roman"/>
          <w:bCs/>
          <w:color w:val="000000" w:themeColor="text1"/>
          <w:sz w:val="24"/>
          <w:szCs w:val="24"/>
        </w:rPr>
        <w:t xml:space="preserve"> should be sent to </w:t>
      </w:r>
      <w:r w:rsidR="00501A62">
        <w:rPr>
          <w:rFonts w:ascii="Times New Roman" w:hAnsi="Times New Roman" w:cs="Times New Roman"/>
          <w:bCs/>
          <w:color w:val="000000" w:themeColor="text1"/>
          <w:sz w:val="24"/>
          <w:szCs w:val="24"/>
        </w:rPr>
        <w:t xml:space="preserve">the MLB Lock Desk. </w:t>
      </w:r>
    </w:p>
    <w:p w14:paraId="6D2A2F04" w14:textId="7890ADC4"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Procedurally</w:t>
      </w:r>
      <w:proofErr w:type="gramStart"/>
      <w:r w:rsidRPr="003E7646">
        <w:rPr>
          <w:rFonts w:ascii="Times New Roman" w:hAnsi="Times New Roman" w:cs="Times New Roman"/>
          <w:bCs/>
          <w:color w:val="000000" w:themeColor="text1"/>
          <w:sz w:val="24"/>
          <w:szCs w:val="24"/>
        </w:rPr>
        <w:t>:  to</w:t>
      </w:r>
      <w:proofErr w:type="gramEnd"/>
      <w:r w:rsidRPr="003E7646">
        <w:rPr>
          <w:rFonts w:ascii="Times New Roman" w:hAnsi="Times New Roman" w:cs="Times New Roman"/>
          <w:bCs/>
          <w:color w:val="000000" w:themeColor="text1"/>
          <w:sz w:val="24"/>
          <w:szCs w:val="24"/>
        </w:rPr>
        <w:t xml:space="preserve"> request off sheet pricing, you must request lock at the closest rate to Par; simultaneously (in note section of lock request) note your requested exception pricing with reasoning for secondary consideration.   Note</w:t>
      </w:r>
      <w:proofErr w:type="gramStart"/>
      <w:r w:rsidRPr="003E7646">
        <w:rPr>
          <w:rFonts w:ascii="Times New Roman" w:hAnsi="Times New Roman" w:cs="Times New Roman"/>
          <w:bCs/>
          <w:color w:val="000000" w:themeColor="text1"/>
          <w:sz w:val="24"/>
          <w:szCs w:val="24"/>
        </w:rPr>
        <w:t>:  off</w:t>
      </w:r>
      <w:proofErr w:type="gramEnd"/>
      <w:r w:rsidRPr="003E7646">
        <w:rPr>
          <w:rFonts w:ascii="Times New Roman" w:hAnsi="Times New Roman" w:cs="Times New Roman"/>
          <w:bCs/>
          <w:color w:val="000000" w:themeColor="text1"/>
          <w:sz w:val="24"/>
          <w:szCs w:val="24"/>
        </w:rPr>
        <w:t xml:space="preserve">-sheet pricing availability depends on market conditions and could take up to </w:t>
      </w:r>
      <w:r w:rsidR="00BA51D2">
        <w:rPr>
          <w:rFonts w:ascii="Times New Roman" w:hAnsi="Times New Roman" w:cs="Times New Roman"/>
          <w:bCs/>
          <w:color w:val="000000" w:themeColor="text1"/>
          <w:sz w:val="24"/>
          <w:szCs w:val="24"/>
        </w:rPr>
        <w:t>24</w:t>
      </w:r>
      <w:r w:rsidRPr="003E7646">
        <w:rPr>
          <w:rFonts w:ascii="Times New Roman" w:hAnsi="Times New Roman" w:cs="Times New Roman"/>
          <w:bCs/>
          <w:color w:val="000000" w:themeColor="text1"/>
          <w:sz w:val="24"/>
          <w:szCs w:val="24"/>
        </w:rPr>
        <w:t xml:space="preserve"> hours.  In addition, should off-sheet pricing </w:t>
      </w:r>
      <w:proofErr w:type="gramStart"/>
      <w:r w:rsidRPr="003E7646">
        <w:rPr>
          <w:rFonts w:ascii="Times New Roman" w:hAnsi="Times New Roman" w:cs="Times New Roman"/>
          <w:bCs/>
          <w:color w:val="000000" w:themeColor="text1"/>
          <w:sz w:val="24"/>
          <w:szCs w:val="24"/>
        </w:rPr>
        <w:t>not be</w:t>
      </w:r>
      <w:proofErr w:type="gramEnd"/>
      <w:r w:rsidRPr="003E7646">
        <w:rPr>
          <w:rFonts w:ascii="Times New Roman" w:hAnsi="Times New Roman" w:cs="Times New Roman"/>
          <w:bCs/>
          <w:color w:val="000000" w:themeColor="text1"/>
          <w:sz w:val="24"/>
          <w:szCs w:val="24"/>
        </w:rPr>
        <w:t xml:space="preserve"> available, loan will be locked at rate closest to Par that is available</w:t>
      </w:r>
    </w:p>
    <w:p w14:paraId="065A9090"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p>
    <w:p w14:paraId="31A4A8AA" w14:textId="77777777" w:rsidR="00607AE4" w:rsidRDefault="00607AE4" w:rsidP="009419DE">
      <w:pPr>
        <w:tabs>
          <w:tab w:val="left" w:pos="3206"/>
        </w:tabs>
        <w:jc w:val="both"/>
        <w:rPr>
          <w:rFonts w:ascii="Times New Roman" w:hAnsi="Times New Roman" w:cs="Times New Roman"/>
          <w:b/>
          <w:bCs/>
          <w:color w:val="000000" w:themeColor="text1"/>
          <w:sz w:val="24"/>
          <w:szCs w:val="24"/>
        </w:rPr>
      </w:pPr>
    </w:p>
    <w:p w14:paraId="065C402D" w14:textId="77777777" w:rsidR="00607AE4" w:rsidRDefault="00607AE4" w:rsidP="009419DE">
      <w:pPr>
        <w:tabs>
          <w:tab w:val="left" w:pos="3206"/>
        </w:tabs>
        <w:jc w:val="both"/>
        <w:rPr>
          <w:rFonts w:ascii="Times New Roman" w:hAnsi="Times New Roman" w:cs="Times New Roman"/>
          <w:b/>
          <w:bCs/>
          <w:color w:val="000000" w:themeColor="text1"/>
          <w:sz w:val="24"/>
          <w:szCs w:val="24"/>
        </w:rPr>
      </w:pPr>
    </w:p>
    <w:p w14:paraId="5B688B33" w14:textId="14E73EAD"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lastRenderedPageBreak/>
        <w:t>Lock Periods</w:t>
      </w:r>
    </w:p>
    <w:p w14:paraId="54B107C8"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15, 30, 45</w:t>
      </w:r>
      <w:r w:rsidR="008E6668">
        <w:rPr>
          <w:rFonts w:ascii="Times New Roman" w:hAnsi="Times New Roman" w:cs="Times New Roman"/>
          <w:bCs/>
          <w:color w:val="000000" w:themeColor="text1"/>
          <w:sz w:val="24"/>
          <w:szCs w:val="24"/>
        </w:rPr>
        <w:t>, and 60</w:t>
      </w:r>
      <w:r w:rsidRPr="003E7646">
        <w:rPr>
          <w:rFonts w:ascii="Times New Roman" w:hAnsi="Times New Roman" w:cs="Times New Roman"/>
          <w:bCs/>
          <w:color w:val="000000" w:themeColor="text1"/>
          <w:sz w:val="24"/>
          <w:szCs w:val="24"/>
        </w:rPr>
        <w:t xml:space="preserve">-day locks are available. Occasionally and depending on the loan program </w:t>
      </w:r>
      <w:proofErr w:type="gramStart"/>
      <w:r w:rsidR="008E6668">
        <w:rPr>
          <w:rFonts w:ascii="Times New Roman" w:hAnsi="Times New Roman" w:cs="Times New Roman"/>
          <w:bCs/>
          <w:color w:val="000000" w:themeColor="text1"/>
          <w:sz w:val="24"/>
          <w:szCs w:val="24"/>
        </w:rPr>
        <w:t>75</w:t>
      </w:r>
      <w:r w:rsidRPr="003E7646">
        <w:rPr>
          <w:rFonts w:ascii="Times New Roman" w:hAnsi="Times New Roman" w:cs="Times New Roman"/>
          <w:bCs/>
          <w:color w:val="000000" w:themeColor="text1"/>
          <w:sz w:val="24"/>
          <w:szCs w:val="24"/>
        </w:rPr>
        <w:t xml:space="preserve"> day</w:t>
      </w:r>
      <w:proofErr w:type="gramEnd"/>
      <w:r w:rsidRPr="003E7646">
        <w:rPr>
          <w:rFonts w:ascii="Times New Roman" w:hAnsi="Times New Roman" w:cs="Times New Roman"/>
          <w:bCs/>
          <w:color w:val="000000" w:themeColor="text1"/>
          <w:sz w:val="24"/>
          <w:szCs w:val="24"/>
        </w:rPr>
        <w:t xml:space="preserve"> locks will be available. Lock periods are reflected in Optimal Blue. If you require more days for lock than available in the pricing engine, please contact the lock desk for options</w:t>
      </w:r>
      <w:r w:rsidR="0080483B">
        <w:rPr>
          <w:rFonts w:ascii="Times New Roman" w:hAnsi="Times New Roman" w:cs="Times New Roman"/>
          <w:bCs/>
          <w:color w:val="000000" w:themeColor="text1"/>
          <w:sz w:val="24"/>
          <w:szCs w:val="24"/>
        </w:rPr>
        <w:t>.</w:t>
      </w:r>
    </w:p>
    <w:p w14:paraId="26845ED9" w14:textId="425F73AB"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 requests with inaccurate lock periods can be fixed if </w:t>
      </w:r>
      <w:proofErr w:type="gramStart"/>
      <w:r w:rsidRPr="003E7646">
        <w:rPr>
          <w:rFonts w:ascii="Times New Roman" w:hAnsi="Times New Roman" w:cs="Times New Roman"/>
          <w:bCs/>
          <w:color w:val="000000" w:themeColor="text1"/>
          <w:sz w:val="24"/>
          <w:szCs w:val="24"/>
        </w:rPr>
        <w:t>it is</w:t>
      </w:r>
      <w:proofErr w:type="gramEnd"/>
      <w:r w:rsidRPr="003E7646">
        <w:rPr>
          <w:rFonts w:ascii="Times New Roman" w:hAnsi="Times New Roman" w:cs="Times New Roman"/>
          <w:bCs/>
          <w:color w:val="000000" w:themeColor="text1"/>
          <w:sz w:val="24"/>
          <w:szCs w:val="24"/>
        </w:rPr>
        <w:t xml:space="preserve"> requested by </w:t>
      </w:r>
      <w:r w:rsidR="00B01237">
        <w:rPr>
          <w:rFonts w:ascii="Times New Roman" w:hAnsi="Times New Roman" w:cs="Times New Roman"/>
          <w:bCs/>
          <w:color w:val="000000" w:themeColor="text1"/>
          <w:sz w:val="24"/>
          <w:szCs w:val="24"/>
        </w:rPr>
        <w:t>6</w:t>
      </w:r>
      <w:r w:rsidRPr="003E7646">
        <w:rPr>
          <w:rFonts w:ascii="Times New Roman" w:hAnsi="Times New Roman" w:cs="Times New Roman"/>
          <w:bCs/>
          <w:color w:val="000000" w:themeColor="text1"/>
          <w:sz w:val="24"/>
          <w:szCs w:val="24"/>
        </w:rPr>
        <w:t>:00 PM EST the day the lock was initiated, and the investor price code is still in effect. Lock period change requests must be sent via</w:t>
      </w:r>
      <w:r w:rsidR="0080483B">
        <w:rPr>
          <w:rFonts w:ascii="Times New Roman" w:hAnsi="Times New Roman" w:cs="Times New Roman"/>
          <w:bCs/>
          <w:color w:val="000000" w:themeColor="text1"/>
          <w:sz w:val="24"/>
          <w:szCs w:val="24"/>
        </w:rPr>
        <w:t xml:space="preserve"> email to loanlock@mlbmortgage.com to be </w:t>
      </w:r>
      <w:r w:rsidRPr="003E7646">
        <w:rPr>
          <w:rFonts w:ascii="Times New Roman" w:hAnsi="Times New Roman" w:cs="Times New Roman"/>
          <w:bCs/>
          <w:color w:val="000000" w:themeColor="text1"/>
          <w:sz w:val="24"/>
          <w:szCs w:val="24"/>
        </w:rPr>
        <w:t>valid. If lock desk is not notified, extension fees will be applied per policy.</w:t>
      </w:r>
    </w:p>
    <w:p w14:paraId="3F37607B"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Rate Lock Availability – Rate lock request will only be accepted if the status of a loans current milestone is at or past the following for the number of days requested. </w:t>
      </w:r>
    </w:p>
    <w:p w14:paraId="4A7D2A9F" w14:textId="5C48F4FF" w:rsidR="009419DE" w:rsidRDefault="009419DE" w:rsidP="00580907">
      <w:pPr>
        <w:pStyle w:val="ListParagraph"/>
        <w:numPr>
          <w:ilvl w:val="0"/>
          <w:numId w:val="9"/>
        </w:numPr>
        <w:tabs>
          <w:tab w:val="left" w:pos="3206"/>
        </w:tabs>
        <w:jc w:val="both"/>
        <w:rPr>
          <w:rFonts w:ascii="Times New Roman" w:hAnsi="Times New Roman" w:cs="Times New Roman"/>
          <w:bCs/>
          <w:color w:val="000000" w:themeColor="text1"/>
          <w:sz w:val="24"/>
          <w:szCs w:val="24"/>
        </w:rPr>
      </w:pPr>
      <w:r w:rsidRPr="00580907">
        <w:rPr>
          <w:rFonts w:ascii="Times New Roman" w:hAnsi="Times New Roman" w:cs="Times New Roman"/>
          <w:bCs/>
          <w:color w:val="000000" w:themeColor="text1"/>
          <w:sz w:val="24"/>
          <w:szCs w:val="24"/>
        </w:rPr>
        <w:t xml:space="preserve">Prior to </w:t>
      </w:r>
      <w:r w:rsidR="009648D0">
        <w:rPr>
          <w:rFonts w:ascii="Times New Roman" w:hAnsi="Times New Roman" w:cs="Times New Roman"/>
          <w:bCs/>
          <w:color w:val="000000" w:themeColor="text1"/>
          <w:sz w:val="24"/>
          <w:szCs w:val="24"/>
        </w:rPr>
        <w:t xml:space="preserve">Initial </w:t>
      </w:r>
      <w:r w:rsidRPr="00580907">
        <w:rPr>
          <w:rFonts w:ascii="Times New Roman" w:hAnsi="Times New Roman" w:cs="Times New Roman"/>
          <w:bCs/>
          <w:color w:val="000000" w:themeColor="text1"/>
          <w:sz w:val="24"/>
          <w:szCs w:val="24"/>
        </w:rPr>
        <w:t xml:space="preserve">Disclosures </w:t>
      </w:r>
      <w:r w:rsidR="009648D0">
        <w:rPr>
          <w:rFonts w:ascii="Times New Roman" w:hAnsi="Times New Roman" w:cs="Times New Roman"/>
          <w:bCs/>
          <w:color w:val="000000" w:themeColor="text1"/>
          <w:sz w:val="24"/>
          <w:szCs w:val="24"/>
        </w:rPr>
        <w:t xml:space="preserve">being </w:t>
      </w:r>
      <w:r w:rsidRPr="00580907">
        <w:rPr>
          <w:rFonts w:ascii="Times New Roman" w:hAnsi="Times New Roman" w:cs="Times New Roman"/>
          <w:bCs/>
          <w:color w:val="000000" w:themeColor="text1"/>
          <w:sz w:val="24"/>
          <w:szCs w:val="24"/>
        </w:rPr>
        <w:t xml:space="preserve">Issued &gt;= </w:t>
      </w:r>
      <w:r w:rsidR="00BF27BA">
        <w:rPr>
          <w:rFonts w:ascii="Times New Roman" w:hAnsi="Times New Roman" w:cs="Times New Roman"/>
          <w:bCs/>
          <w:color w:val="000000" w:themeColor="text1"/>
          <w:sz w:val="24"/>
          <w:szCs w:val="24"/>
        </w:rPr>
        <w:t>30</w:t>
      </w:r>
      <w:r w:rsidRPr="00580907">
        <w:rPr>
          <w:rFonts w:ascii="Times New Roman" w:hAnsi="Times New Roman" w:cs="Times New Roman"/>
          <w:bCs/>
          <w:color w:val="000000" w:themeColor="text1"/>
          <w:sz w:val="24"/>
          <w:szCs w:val="24"/>
        </w:rPr>
        <w:t>-day lock</w:t>
      </w:r>
    </w:p>
    <w:p w14:paraId="22B1E107" w14:textId="32884C3A" w:rsidR="00580907" w:rsidRDefault="009648D0" w:rsidP="00580907">
      <w:pPr>
        <w:pStyle w:val="ListParagraph"/>
        <w:numPr>
          <w:ilvl w:val="0"/>
          <w:numId w:val="8"/>
        </w:numPr>
        <w:tabs>
          <w:tab w:val="left" w:pos="3206"/>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Initial </w:t>
      </w:r>
      <w:r w:rsidR="009419DE" w:rsidRPr="00580907">
        <w:rPr>
          <w:rFonts w:ascii="Times New Roman" w:hAnsi="Times New Roman" w:cs="Times New Roman"/>
          <w:bCs/>
          <w:color w:val="000000" w:themeColor="text1"/>
          <w:sz w:val="24"/>
          <w:szCs w:val="24"/>
        </w:rPr>
        <w:t>Disclosures S</w:t>
      </w:r>
      <w:r>
        <w:rPr>
          <w:rFonts w:ascii="Times New Roman" w:hAnsi="Times New Roman" w:cs="Times New Roman"/>
          <w:bCs/>
          <w:color w:val="000000" w:themeColor="text1"/>
          <w:sz w:val="24"/>
          <w:szCs w:val="24"/>
        </w:rPr>
        <w:t>ent</w:t>
      </w:r>
      <w:r w:rsidR="009419DE" w:rsidRPr="0058090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to</w:t>
      </w:r>
      <w:r w:rsidR="009419DE" w:rsidRPr="00580907">
        <w:rPr>
          <w:rFonts w:ascii="Times New Roman" w:hAnsi="Times New Roman" w:cs="Times New Roman"/>
          <w:bCs/>
          <w:color w:val="000000" w:themeColor="text1"/>
          <w:sz w:val="24"/>
          <w:szCs w:val="24"/>
        </w:rPr>
        <w:t xml:space="preserve"> Client &gt;= </w:t>
      </w:r>
      <w:r>
        <w:rPr>
          <w:rFonts w:ascii="Times New Roman" w:hAnsi="Times New Roman" w:cs="Times New Roman"/>
          <w:bCs/>
          <w:color w:val="000000" w:themeColor="text1"/>
          <w:sz w:val="24"/>
          <w:szCs w:val="24"/>
        </w:rPr>
        <w:t>15</w:t>
      </w:r>
      <w:r w:rsidR="009419DE" w:rsidRPr="00580907">
        <w:rPr>
          <w:rFonts w:ascii="Times New Roman" w:hAnsi="Times New Roman" w:cs="Times New Roman"/>
          <w:bCs/>
          <w:color w:val="000000" w:themeColor="text1"/>
          <w:sz w:val="24"/>
          <w:szCs w:val="24"/>
        </w:rPr>
        <w:t>-day lock</w:t>
      </w:r>
    </w:p>
    <w:p w14:paraId="6927DC6D" w14:textId="77777777" w:rsidR="00580907" w:rsidRPr="00580907" w:rsidRDefault="00580907" w:rsidP="00580907">
      <w:pPr>
        <w:pStyle w:val="ListParagraph"/>
        <w:tabs>
          <w:tab w:val="left" w:pos="3206"/>
        </w:tabs>
        <w:jc w:val="both"/>
        <w:rPr>
          <w:rFonts w:ascii="Times New Roman" w:hAnsi="Times New Roman" w:cs="Times New Roman"/>
          <w:bCs/>
          <w:color w:val="000000" w:themeColor="text1"/>
          <w:sz w:val="24"/>
          <w:szCs w:val="24"/>
        </w:rPr>
      </w:pPr>
    </w:p>
    <w:p w14:paraId="39403271"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Extended Lock Periods:</w:t>
      </w:r>
    </w:p>
    <w:p w14:paraId="6EDBE1A7"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 </w:t>
      </w:r>
      <w:proofErr w:type="gramStart"/>
      <w:r w:rsidRPr="003E7646">
        <w:rPr>
          <w:rFonts w:ascii="Times New Roman" w:hAnsi="Times New Roman" w:cs="Times New Roman"/>
          <w:bCs/>
          <w:color w:val="000000" w:themeColor="text1"/>
          <w:sz w:val="24"/>
          <w:szCs w:val="24"/>
        </w:rPr>
        <w:t>periods</w:t>
      </w:r>
      <w:proofErr w:type="gramEnd"/>
      <w:r w:rsidRPr="003E7646">
        <w:rPr>
          <w:rFonts w:ascii="Times New Roman" w:hAnsi="Times New Roman" w:cs="Times New Roman"/>
          <w:bCs/>
          <w:color w:val="000000" w:themeColor="text1"/>
          <w:sz w:val="24"/>
          <w:szCs w:val="24"/>
        </w:rPr>
        <w:t xml:space="preserve"> more than 60 days are available and may be subject to investor specific up-front fees and a rate caps</w:t>
      </w:r>
      <w:r w:rsidR="00C80285">
        <w:rPr>
          <w:rFonts w:ascii="Times New Roman" w:hAnsi="Times New Roman" w:cs="Times New Roman"/>
          <w:bCs/>
          <w:color w:val="000000" w:themeColor="text1"/>
          <w:sz w:val="24"/>
          <w:szCs w:val="24"/>
        </w:rPr>
        <w:t>. Up-front fees are due within 3</w:t>
      </w:r>
      <w:r w:rsidRPr="003E7646">
        <w:rPr>
          <w:rFonts w:ascii="Times New Roman" w:hAnsi="Times New Roman" w:cs="Times New Roman"/>
          <w:bCs/>
          <w:color w:val="000000" w:themeColor="text1"/>
          <w:sz w:val="24"/>
          <w:szCs w:val="24"/>
        </w:rPr>
        <w:t xml:space="preserve"> calendar days of lock </w:t>
      </w:r>
      <w:proofErr w:type="gramStart"/>
      <w:r w:rsidRPr="003E7646">
        <w:rPr>
          <w:rFonts w:ascii="Times New Roman" w:hAnsi="Times New Roman" w:cs="Times New Roman"/>
          <w:bCs/>
          <w:color w:val="000000" w:themeColor="text1"/>
          <w:sz w:val="24"/>
          <w:szCs w:val="24"/>
        </w:rPr>
        <w:t>initiation</w:t>
      </w:r>
      <w:proofErr w:type="gramEnd"/>
      <w:r w:rsidRPr="003E7646">
        <w:rPr>
          <w:rFonts w:ascii="Times New Roman" w:hAnsi="Times New Roman" w:cs="Times New Roman"/>
          <w:bCs/>
          <w:color w:val="000000" w:themeColor="text1"/>
          <w:sz w:val="24"/>
          <w:szCs w:val="24"/>
        </w:rPr>
        <w:t xml:space="preserve"> or the lock will be cancelled. </w:t>
      </w:r>
    </w:p>
    <w:p w14:paraId="046CC440" w14:textId="77777777" w:rsidR="009419DE" w:rsidRDefault="00C80285" w:rsidP="009419DE">
      <w:pPr>
        <w:tabs>
          <w:tab w:val="left" w:pos="3206"/>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MLB Direct Extended </w:t>
      </w:r>
      <w:proofErr w:type="gramStart"/>
      <w:r>
        <w:rPr>
          <w:rFonts w:ascii="Times New Roman" w:hAnsi="Times New Roman" w:cs="Times New Roman"/>
          <w:bCs/>
          <w:color w:val="000000" w:themeColor="text1"/>
          <w:sz w:val="24"/>
          <w:szCs w:val="24"/>
        </w:rPr>
        <w:t>Locks</w:t>
      </w:r>
      <w:proofErr w:type="gramEnd"/>
      <w:r>
        <w:rPr>
          <w:rFonts w:ascii="Times New Roman" w:hAnsi="Times New Roman" w:cs="Times New Roman"/>
          <w:bCs/>
          <w:color w:val="000000" w:themeColor="text1"/>
          <w:sz w:val="24"/>
          <w:szCs w:val="24"/>
        </w:rPr>
        <w:t xml:space="preserve"> the </w:t>
      </w:r>
      <w:proofErr w:type="gramStart"/>
      <w:r>
        <w:rPr>
          <w:rFonts w:ascii="Times New Roman" w:hAnsi="Times New Roman" w:cs="Times New Roman"/>
          <w:bCs/>
          <w:color w:val="000000" w:themeColor="text1"/>
          <w:sz w:val="24"/>
          <w:szCs w:val="24"/>
        </w:rPr>
        <w:t>up-front</w:t>
      </w:r>
      <w:proofErr w:type="gramEnd"/>
      <w:r>
        <w:rPr>
          <w:rFonts w:ascii="Times New Roman" w:hAnsi="Times New Roman" w:cs="Times New Roman"/>
          <w:bCs/>
          <w:color w:val="000000" w:themeColor="text1"/>
          <w:sz w:val="24"/>
          <w:szCs w:val="24"/>
        </w:rPr>
        <w:t xml:space="preserve"> cost</w:t>
      </w:r>
      <w:r w:rsidR="0080483B">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w:t>
      </w:r>
      <w:r w:rsidR="0080483B">
        <w:rPr>
          <w:rFonts w:ascii="Times New Roman" w:hAnsi="Times New Roman" w:cs="Times New Roman"/>
          <w:bCs/>
          <w:color w:val="000000" w:themeColor="text1"/>
          <w:sz w:val="24"/>
          <w:szCs w:val="24"/>
        </w:rPr>
        <w:t>are</w:t>
      </w:r>
      <w:r>
        <w:rPr>
          <w:rFonts w:ascii="Times New Roman" w:hAnsi="Times New Roman" w:cs="Times New Roman"/>
          <w:bCs/>
          <w:color w:val="000000" w:themeColor="text1"/>
          <w:sz w:val="24"/>
          <w:szCs w:val="24"/>
        </w:rPr>
        <w:t xml:space="preserve"> listed below.  This fee is due within 7 calendar days of the initial lock request. Should </w:t>
      </w:r>
      <w:proofErr w:type="gramStart"/>
      <w:r>
        <w:rPr>
          <w:rFonts w:ascii="Times New Roman" w:hAnsi="Times New Roman" w:cs="Times New Roman"/>
          <w:bCs/>
          <w:color w:val="000000" w:themeColor="text1"/>
          <w:sz w:val="24"/>
          <w:szCs w:val="24"/>
        </w:rPr>
        <w:t>they</w:t>
      </w:r>
      <w:proofErr w:type="gramEnd"/>
      <w:r>
        <w:rPr>
          <w:rFonts w:ascii="Times New Roman" w:hAnsi="Times New Roman" w:cs="Times New Roman"/>
          <w:bCs/>
          <w:color w:val="000000" w:themeColor="text1"/>
          <w:sz w:val="24"/>
          <w:szCs w:val="24"/>
        </w:rPr>
        <w:t xml:space="preserve"> fee not be paid with in the 7 calendar days the rate lock will be </w:t>
      </w:r>
      <w:proofErr w:type="gramStart"/>
      <w:r>
        <w:rPr>
          <w:rFonts w:ascii="Times New Roman" w:hAnsi="Times New Roman" w:cs="Times New Roman"/>
          <w:bCs/>
          <w:color w:val="000000" w:themeColor="text1"/>
          <w:sz w:val="24"/>
          <w:szCs w:val="24"/>
        </w:rPr>
        <w:t>cancelled</w:t>
      </w:r>
      <w:proofErr w:type="gramEnd"/>
      <w:r>
        <w:rPr>
          <w:rFonts w:ascii="Times New Roman" w:hAnsi="Times New Roman" w:cs="Times New Roman"/>
          <w:bCs/>
          <w:color w:val="000000" w:themeColor="text1"/>
          <w:sz w:val="24"/>
          <w:szCs w:val="24"/>
        </w:rPr>
        <w:t xml:space="preserve"> and loan will require re-lock pricing as defined in this lock policy. </w:t>
      </w:r>
    </w:p>
    <w:p w14:paraId="5BB17309" w14:textId="16BB18E7" w:rsidR="00C80285" w:rsidRDefault="00676006" w:rsidP="00C80285">
      <w:pPr>
        <w:pStyle w:val="ListParagraph"/>
        <w:numPr>
          <w:ilvl w:val="0"/>
          <w:numId w:val="11"/>
        </w:numPr>
        <w:tabs>
          <w:tab w:val="left" w:pos="3206"/>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 Day Lock: 0.5% of the loan amount</w:t>
      </w:r>
    </w:p>
    <w:p w14:paraId="41970B6B" w14:textId="77777777" w:rsidR="00676006" w:rsidRDefault="00676006" w:rsidP="00C80285">
      <w:pPr>
        <w:pStyle w:val="ListParagraph"/>
        <w:numPr>
          <w:ilvl w:val="0"/>
          <w:numId w:val="11"/>
        </w:numPr>
        <w:tabs>
          <w:tab w:val="left" w:pos="3206"/>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120 Day Lock: 0.75% of the loan amount</w:t>
      </w:r>
    </w:p>
    <w:p w14:paraId="5A9DD7F8" w14:textId="77777777" w:rsidR="00676006" w:rsidRDefault="00676006" w:rsidP="00C80285">
      <w:pPr>
        <w:pStyle w:val="ListParagraph"/>
        <w:numPr>
          <w:ilvl w:val="0"/>
          <w:numId w:val="11"/>
        </w:numPr>
        <w:tabs>
          <w:tab w:val="left" w:pos="3206"/>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 Day Lock: 1.0% of the loan amount</w:t>
      </w:r>
    </w:p>
    <w:p w14:paraId="74732599" w14:textId="77777777" w:rsidR="00676006" w:rsidRDefault="00676006" w:rsidP="00C80285">
      <w:pPr>
        <w:pStyle w:val="ListParagraph"/>
        <w:numPr>
          <w:ilvl w:val="0"/>
          <w:numId w:val="11"/>
        </w:numPr>
        <w:tabs>
          <w:tab w:val="left" w:pos="3206"/>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 Day Lock: 1.25% of the loan amount</w:t>
      </w:r>
    </w:p>
    <w:p w14:paraId="00765CFE" w14:textId="77777777" w:rsidR="00676006" w:rsidRDefault="00676006" w:rsidP="00676006">
      <w:pPr>
        <w:pStyle w:val="ListParagraph"/>
        <w:tabs>
          <w:tab w:val="left" w:pos="3206"/>
        </w:tabs>
        <w:rPr>
          <w:rFonts w:ascii="Times New Roman" w:hAnsi="Times New Roman" w:cs="Times New Roman"/>
          <w:bCs/>
          <w:color w:val="000000" w:themeColor="text1"/>
          <w:sz w:val="24"/>
          <w:szCs w:val="24"/>
        </w:rPr>
      </w:pPr>
    </w:p>
    <w:p w14:paraId="57DA19DE" w14:textId="0756ACF6" w:rsidR="00676006" w:rsidRPr="00676006" w:rsidRDefault="00676006" w:rsidP="00676006">
      <w:pPr>
        <w:tabs>
          <w:tab w:val="left" w:pos="3206"/>
        </w:tabs>
        <w:rPr>
          <w:rFonts w:ascii="Times New Roman" w:hAnsi="Times New Roman" w:cs="Times New Roman"/>
          <w:bCs/>
          <w:color w:val="000000" w:themeColor="text1"/>
          <w:sz w:val="24"/>
          <w:szCs w:val="24"/>
        </w:rPr>
      </w:pPr>
      <w:r w:rsidRPr="00676006">
        <w:rPr>
          <w:rFonts w:ascii="Times New Roman" w:hAnsi="Times New Roman" w:cs="Times New Roman"/>
          <w:bCs/>
          <w:color w:val="000000" w:themeColor="text1"/>
          <w:sz w:val="24"/>
          <w:szCs w:val="24"/>
        </w:rPr>
        <w:t xml:space="preserve">All extended lock payments should be made out to MLB Mortgage (Attn: Accounting Department) and mailed to </w:t>
      </w:r>
      <w:r w:rsidR="00527966">
        <w:rPr>
          <w:rFonts w:ascii="Times New Roman" w:hAnsi="Times New Roman" w:cs="Times New Roman"/>
          <w:bCs/>
          <w:color w:val="000000" w:themeColor="text1"/>
          <w:sz w:val="24"/>
          <w:szCs w:val="24"/>
        </w:rPr>
        <w:t>841 Mountain Ave, Suite 400</w:t>
      </w:r>
      <w:r w:rsidRPr="00676006">
        <w:rPr>
          <w:rFonts w:ascii="Times New Roman" w:hAnsi="Times New Roman" w:cs="Times New Roman"/>
          <w:bCs/>
          <w:color w:val="000000" w:themeColor="text1"/>
          <w:sz w:val="24"/>
          <w:szCs w:val="24"/>
        </w:rPr>
        <w:t xml:space="preserve">, Springfield, NJ 08812. Alternatively, the accounting department can be contacted to make payment via phone </w:t>
      </w:r>
      <w:proofErr w:type="gramStart"/>
      <w:r w:rsidRPr="00676006">
        <w:rPr>
          <w:rFonts w:ascii="Times New Roman" w:hAnsi="Times New Roman" w:cs="Times New Roman"/>
          <w:bCs/>
          <w:color w:val="000000" w:themeColor="text1"/>
          <w:sz w:val="24"/>
          <w:szCs w:val="24"/>
        </w:rPr>
        <w:t>at</w:t>
      </w:r>
      <w:proofErr w:type="gramEnd"/>
      <w:r w:rsidRPr="00676006">
        <w:rPr>
          <w:rFonts w:ascii="Times New Roman" w:hAnsi="Times New Roman" w:cs="Times New Roman"/>
          <w:bCs/>
          <w:color w:val="000000" w:themeColor="text1"/>
          <w:sz w:val="24"/>
          <w:szCs w:val="24"/>
        </w:rPr>
        <w:t xml:space="preserve"> 732.243.0140. </w:t>
      </w:r>
    </w:p>
    <w:p w14:paraId="651F502F"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 xml:space="preserve">Lock Confirmations: </w:t>
      </w:r>
    </w:p>
    <w:p w14:paraId="7D540E03" w14:textId="0A20383B"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Rate Locks will be confirmed by the Secondary Marketing Department and made available to the </w:t>
      </w:r>
      <w:r w:rsidR="00E42A54">
        <w:rPr>
          <w:rFonts w:ascii="Times New Roman" w:hAnsi="Times New Roman" w:cs="Times New Roman"/>
          <w:bCs/>
          <w:color w:val="000000" w:themeColor="text1"/>
          <w:sz w:val="24"/>
          <w:szCs w:val="24"/>
        </w:rPr>
        <w:t>Broker</w:t>
      </w:r>
      <w:r w:rsidRPr="003E7646">
        <w:rPr>
          <w:rFonts w:ascii="Times New Roman" w:hAnsi="Times New Roman" w:cs="Times New Roman"/>
          <w:bCs/>
          <w:color w:val="000000" w:themeColor="text1"/>
          <w:sz w:val="24"/>
          <w:szCs w:val="24"/>
        </w:rPr>
        <w:t xml:space="preserve"> within the same business day.  </w:t>
      </w:r>
      <w:proofErr w:type="gramStart"/>
      <w:r w:rsidR="00E42A54">
        <w:rPr>
          <w:rFonts w:ascii="Times New Roman" w:hAnsi="Times New Roman" w:cs="Times New Roman"/>
          <w:bCs/>
          <w:color w:val="000000" w:themeColor="text1"/>
          <w:sz w:val="24"/>
          <w:szCs w:val="24"/>
        </w:rPr>
        <w:t>Broker</w:t>
      </w:r>
      <w:proofErr w:type="gramEnd"/>
      <w:r w:rsidRPr="003E7646">
        <w:rPr>
          <w:rFonts w:ascii="Times New Roman" w:hAnsi="Times New Roman" w:cs="Times New Roman"/>
          <w:bCs/>
          <w:color w:val="000000" w:themeColor="text1"/>
          <w:sz w:val="24"/>
          <w:szCs w:val="24"/>
        </w:rPr>
        <w:t xml:space="preserve"> should review the lock confirmation for accuracy and notify the Secondary Marketing Department of any discrepancies immediately.</w:t>
      </w:r>
    </w:p>
    <w:p w14:paraId="1CAA7B5C" w14:textId="62894466"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lastRenderedPageBreak/>
        <w:t xml:space="preserve">Rate Lock Confirmations will always be available in the </w:t>
      </w:r>
      <w:r w:rsidR="0057781B">
        <w:rPr>
          <w:rFonts w:ascii="Times New Roman" w:hAnsi="Times New Roman" w:cs="Times New Roman"/>
          <w:bCs/>
          <w:color w:val="000000" w:themeColor="text1"/>
          <w:sz w:val="24"/>
          <w:szCs w:val="24"/>
        </w:rPr>
        <w:t>Documents Section of the file within the MLB Online Portal</w:t>
      </w:r>
      <w:r w:rsidRPr="003E7646">
        <w:rPr>
          <w:rFonts w:ascii="Times New Roman" w:hAnsi="Times New Roman" w:cs="Times New Roman"/>
          <w:bCs/>
          <w:color w:val="000000" w:themeColor="text1"/>
          <w:sz w:val="24"/>
          <w:szCs w:val="24"/>
        </w:rPr>
        <w:t xml:space="preserve"> with the in the Lock Confirmation Document</w:t>
      </w:r>
      <w:r w:rsidR="003F38B9">
        <w:rPr>
          <w:rFonts w:ascii="Times New Roman" w:hAnsi="Times New Roman" w:cs="Times New Roman"/>
          <w:bCs/>
          <w:color w:val="000000" w:themeColor="text1"/>
          <w:sz w:val="24"/>
          <w:szCs w:val="24"/>
        </w:rPr>
        <w:t>.</w:t>
      </w:r>
    </w:p>
    <w:p w14:paraId="534B2C0C"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p>
    <w:p w14:paraId="05E5A7F9"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Disclosures of Rate Locks</w:t>
      </w:r>
    </w:p>
    <w:p w14:paraId="5669A63D" w14:textId="59F0D084"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To comply with regulatory requirements of TRID (TILA-RESPA Integrated Disclosure), MLB must send disclosures within 3 days of receiving an initial application or change of circumstance on a file. MLB will have all disclosures sent within </w:t>
      </w:r>
      <w:r w:rsidR="00906FE7">
        <w:rPr>
          <w:rFonts w:ascii="Times New Roman" w:hAnsi="Times New Roman" w:cs="Times New Roman"/>
          <w:bCs/>
          <w:color w:val="000000" w:themeColor="text1"/>
          <w:sz w:val="24"/>
          <w:szCs w:val="24"/>
        </w:rPr>
        <w:t>48</w:t>
      </w:r>
      <w:r w:rsidRPr="003E7646">
        <w:rPr>
          <w:rFonts w:ascii="Times New Roman" w:hAnsi="Times New Roman" w:cs="Times New Roman"/>
          <w:bCs/>
          <w:color w:val="000000" w:themeColor="text1"/>
          <w:sz w:val="24"/>
          <w:szCs w:val="24"/>
        </w:rPr>
        <w:t xml:space="preserve"> hours of the changes occurring and will always have disclosures sent </w:t>
      </w:r>
      <w:r w:rsidR="00210D9A" w:rsidRPr="003E7646">
        <w:rPr>
          <w:rFonts w:ascii="Times New Roman" w:hAnsi="Times New Roman" w:cs="Times New Roman"/>
          <w:bCs/>
          <w:color w:val="000000" w:themeColor="text1"/>
          <w:sz w:val="24"/>
          <w:szCs w:val="24"/>
        </w:rPr>
        <w:t>within</w:t>
      </w:r>
      <w:r w:rsidRPr="003E7646">
        <w:rPr>
          <w:rFonts w:ascii="Times New Roman" w:hAnsi="Times New Roman" w:cs="Times New Roman"/>
          <w:bCs/>
          <w:color w:val="000000" w:themeColor="text1"/>
          <w:sz w:val="24"/>
          <w:szCs w:val="24"/>
        </w:rPr>
        <w:t xml:space="preserve"> the 3-day required period. </w:t>
      </w:r>
    </w:p>
    <w:p w14:paraId="2E1B6780" w14:textId="0EA4F41F"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Should a loan that has yet to be </w:t>
      </w:r>
      <w:r w:rsidR="006D0006">
        <w:rPr>
          <w:rFonts w:ascii="Times New Roman" w:hAnsi="Times New Roman" w:cs="Times New Roman"/>
          <w:bCs/>
          <w:color w:val="000000" w:themeColor="text1"/>
          <w:sz w:val="24"/>
          <w:szCs w:val="24"/>
        </w:rPr>
        <w:t xml:space="preserve">initially </w:t>
      </w:r>
      <w:r w:rsidRPr="003E7646">
        <w:rPr>
          <w:rFonts w:ascii="Times New Roman" w:hAnsi="Times New Roman" w:cs="Times New Roman"/>
          <w:bCs/>
          <w:color w:val="000000" w:themeColor="text1"/>
          <w:sz w:val="24"/>
          <w:szCs w:val="24"/>
        </w:rPr>
        <w:t xml:space="preserve">disclosed receive a rate lock, it </w:t>
      </w:r>
      <w:r w:rsidR="008506E9">
        <w:rPr>
          <w:rFonts w:ascii="Times New Roman" w:hAnsi="Times New Roman" w:cs="Times New Roman"/>
          <w:bCs/>
          <w:color w:val="000000" w:themeColor="text1"/>
          <w:sz w:val="24"/>
          <w:szCs w:val="24"/>
        </w:rPr>
        <w:t xml:space="preserve">will </w:t>
      </w:r>
      <w:r w:rsidRPr="003E7646">
        <w:rPr>
          <w:rFonts w:ascii="Times New Roman" w:hAnsi="Times New Roman" w:cs="Times New Roman"/>
          <w:bCs/>
          <w:color w:val="000000" w:themeColor="text1"/>
          <w:sz w:val="24"/>
          <w:szCs w:val="24"/>
        </w:rPr>
        <w:t>start the 3-day period for disclosures to be issued to the borrower. To</w:t>
      </w:r>
      <w:r w:rsidR="0028194E">
        <w:rPr>
          <w:rFonts w:ascii="Times New Roman" w:hAnsi="Times New Roman" w:cs="Times New Roman"/>
          <w:bCs/>
          <w:color w:val="000000" w:themeColor="text1"/>
          <w:sz w:val="24"/>
          <w:szCs w:val="24"/>
        </w:rPr>
        <w:t xml:space="preserve"> </w:t>
      </w:r>
      <w:proofErr w:type="gramStart"/>
      <w:r w:rsidRPr="003E7646">
        <w:rPr>
          <w:rFonts w:ascii="Times New Roman" w:hAnsi="Times New Roman" w:cs="Times New Roman"/>
          <w:bCs/>
          <w:color w:val="000000" w:themeColor="text1"/>
          <w:sz w:val="24"/>
          <w:szCs w:val="24"/>
        </w:rPr>
        <w:t>assure</w:t>
      </w:r>
      <w:proofErr w:type="gramEnd"/>
      <w:r w:rsidRPr="003E7646">
        <w:rPr>
          <w:rFonts w:ascii="Times New Roman" w:hAnsi="Times New Roman" w:cs="Times New Roman"/>
          <w:bCs/>
          <w:color w:val="000000" w:themeColor="text1"/>
          <w:sz w:val="24"/>
          <w:szCs w:val="24"/>
        </w:rPr>
        <w:t xml:space="preserve"> TRID compliance, any file with a rate lock fulfilled prior to Application Completed</w:t>
      </w:r>
      <w:r w:rsidR="0072249B">
        <w:rPr>
          <w:rFonts w:ascii="Times New Roman" w:hAnsi="Times New Roman" w:cs="Times New Roman"/>
          <w:bCs/>
          <w:color w:val="000000" w:themeColor="text1"/>
          <w:sz w:val="24"/>
          <w:szCs w:val="24"/>
        </w:rPr>
        <w:t xml:space="preserve"> and Initial Disclosures</w:t>
      </w:r>
      <w:r w:rsidR="006323A3">
        <w:rPr>
          <w:rFonts w:ascii="Times New Roman" w:hAnsi="Times New Roman" w:cs="Times New Roman"/>
          <w:bCs/>
          <w:color w:val="000000" w:themeColor="text1"/>
          <w:sz w:val="24"/>
          <w:szCs w:val="24"/>
        </w:rPr>
        <w:t xml:space="preserve"> being issued will have initial disclosures </w:t>
      </w:r>
      <w:r w:rsidR="00210D9A">
        <w:rPr>
          <w:rFonts w:ascii="Times New Roman" w:hAnsi="Times New Roman" w:cs="Times New Roman"/>
          <w:bCs/>
          <w:color w:val="000000" w:themeColor="text1"/>
          <w:sz w:val="24"/>
          <w:szCs w:val="24"/>
        </w:rPr>
        <w:t xml:space="preserve">sent </w:t>
      </w:r>
      <w:r w:rsidR="00210D9A" w:rsidRPr="003E7646">
        <w:rPr>
          <w:rFonts w:ascii="Times New Roman" w:hAnsi="Times New Roman" w:cs="Times New Roman"/>
          <w:bCs/>
          <w:color w:val="000000" w:themeColor="text1"/>
          <w:sz w:val="24"/>
          <w:szCs w:val="24"/>
        </w:rPr>
        <w:t>with</w:t>
      </w:r>
      <w:r w:rsidR="00210D9A">
        <w:rPr>
          <w:rFonts w:ascii="Times New Roman" w:hAnsi="Times New Roman" w:cs="Times New Roman"/>
          <w:bCs/>
          <w:color w:val="000000" w:themeColor="text1"/>
          <w:sz w:val="24"/>
          <w:szCs w:val="24"/>
        </w:rPr>
        <w:t>in</w:t>
      </w:r>
      <w:r w:rsidR="00FC687B">
        <w:rPr>
          <w:rFonts w:ascii="Times New Roman" w:hAnsi="Times New Roman" w:cs="Times New Roman"/>
          <w:bCs/>
          <w:color w:val="000000" w:themeColor="text1"/>
          <w:sz w:val="24"/>
          <w:szCs w:val="24"/>
        </w:rPr>
        <w:t xml:space="preserve"> 3 business days of the lock request being received. </w:t>
      </w:r>
    </w:p>
    <w:p w14:paraId="6C5E5E35"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p>
    <w:p w14:paraId="7B5106BE"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 xml:space="preserve">Lock Cancellations: </w:t>
      </w:r>
    </w:p>
    <w:p w14:paraId="6E7CB203" w14:textId="2FDB2888"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All lock cancellations must be sent to the Secondary Marketing Department</w:t>
      </w:r>
      <w:r w:rsidR="0000334F">
        <w:rPr>
          <w:rFonts w:ascii="Times New Roman" w:hAnsi="Times New Roman" w:cs="Times New Roman"/>
          <w:bCs/>
          <w:color w:val="000000" w:themeColor="text1"/>
          <w:sz w:val="24"/>
          <w:szCs w:val="24"/>
        </w:rPr>
        <w:t xml:space="preserve"> via email to </w:t>
      </w:r>
      <w:hyperlink r:id="rId10" w:history="1">
        <w:r w:rsidR="0000334F" w:rsidRPr="00767A0D">
          <w:rPr>
            <w:rStyle w:val="Hyperlink"/>
            <w:rFonts w:ascii="Times New Roman" w:hAnsi="Times New Roman" w:cs="Times New Roman"/>
            <w:bCs/>
            <w:sz w:val="24"/>
            <w:szCs w:val="24"/>
          </w:rPr>
          <w:t>loanlock@mlbmortgage.com</w:t>
        </w:r>
      </w:hyperlink>
      <w:r w:rsidR="0000334F">
        <w:rPr>
          <w:rFonts w:ascii="Times New Roman" w:hAnsi="Times New Roman" w:cs="Times New Roman"/>
          <w:bCs/>
          <w:color w:val="000000" w:themeColor="text1"/>
          <w:sz w:val="24"/>
          <w:szCs w:val="24"/>
        </w:rPr>
        <w:t xml:space="preserve"> </w:t>
      </w:r>
    </w:p>
    <w:p w14:paraId="40C61B32" w14:textId="22C1EF7C"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Early notification of lock cancellation is encouraged, and proper pipeline management is a requirement of MLB</w:t>
      </w:r>
      <w:r w:rsidR="002809DC">
        <w:rPr>
          <w:rFonts w:ascii="Times New Roman" w:hAnsi="Times New Roman" w:cs="Times New Roman"/>
          <w:bCs/>
          <w:color w:val="000000" w:themeColor="text1"/>
          <w:sz w:val="24"/>
          <w:szCs w:val="24"/>
        </w:rPr>
        <w:t xml:space="preserve">’s </w:t>
      </w:r>
      <w:r w:rsidRPr="002809DC">
        <w:rPr>
          <w:rFonts w:ascii="Times New Roman" w:hAnsi="Times New Roman" w:cs="Times New Roman"/>
          <w:bCs/>
          <w:color w:val="000000" w:themeColor="text1"/>
          <w:sz w:val="24"/>
          <w:szCs w:val="24"/>
        </w:rPr>
        <w:t>B</w:t>
      </w:r>
      <w:r w:rsidR="001240E8" w:rsidRPr="002809DC">
        <w:rPr>
          <w:rFonts w:ascii="Times New Roman" w:hAnsi="Times New Roman" w:cs="Times New Roman"/>
          <w:bCs/>
          <w:color w:val="000000" w:themeColor="text1"/>
          <w:sz w:val="24"/>
          <w:szCs w:val="24"/>
        </w:rPr>
        <w:t>roker</w:t>
      </w:r>
      <w:r w:rsidR="00FC687B" w:rsidRPr="002809DC">
        <w:rPr>
          <w:rFonts w:ascii="Times New Roman" w:hAnsi="Times New Roman" w:cs="Times New Roman"/>
          <w:bCs/>
          <w:color w:val="000000" w:themeColor="text1"/>
          <w:sz w:val="24"/>
          <w:szCs w:val="24"/>
        </w:rPr>
        <w:t>s</w:t>
      </w:r>
      <w:r w:rsidR="002809DC">
        <w:rPr>
          <w:rFonts w:ascii="Times New Roman" w:hAnsi="Times New Roman" w:cs="Times New Roman"/>
          <w:bCs/>
          <w:color w:val="000000" w:themeColor="text1"/>
          <w:sz w:val="24"/>
          <w:szCs w:val="24"/>
        </w:rPr>
        <w:t xml:space="preserve"> and Mini Correspondents</w:t>
      </w:r>
      <w:r w:rsidRPr="002809DC">
        <w:rPr>
          <w:rFonts w:ascii="Times New Roman" w:hAnsi="Times New Roman" w:cs="Times New Roman"/>
          <w:bCs/>
          <w:color w:val="000000" w:themeColor="text1"/>
          <w:sz w:val="24"/>
          <w:szCs w:val="24"/>
        </w:rPr>
        <w:t>.</w:t>
      </w:r>
      <w:r w:rsidRPr="003E7646">
        <w:rPr>
          <w:rFonts w:ascii="Times New Roman" w:hAnsi="Times New Roman" w:cs="Times New Roman"/>
          <w:bCs/>
          <w:color w:val="000000" w:themeColor="text1"/>
          <w:sz w:val="24"/>
          <w:szCs w:val="24"/>
        </w:rPr>
        <w:t xml:space="preserve"> Cancellation versus expiration will be monitored and B</w:t>
      </w:r>
      <w:r w:rsidR="00D6577E">
        <w:rPr>
          <w:rFonts w:ascii="Times New Roman" w:hAnsi="Times New Roman" w:cs="Times New Roman"/>
          <w:bCs/>
          <w:color w:val="000000" w:themeColor="text1"/>
          <w:sz w:val="24"/>
          <w:szCs w:val="24"/>
        </w:rPr>
        <w:t>roker’s</w:t>
      </w:r>
      <w:r w:rsidRPr="003E7646">
        <w:rPr>
          <w:rFonts w:ascii="Times New Roman" w:hAnsi="Times New Roman" w:cs="Times New Roman"/>
          <w:bCs/>
          <w:color w:val="000000" w:themeColor="text1"/>
          <w:sz w:val="24"/>
          <w:szCs w:val="24"/>
        </w:rPr>
        <w:t xml:space="preserve"> pricing could be positively or negatively impacted.  </w:t>
      </w:r>
    </w:p>
    <w:p w14:paraId="0B0E1B9E" w14:textId="066A32BB"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Locks may be </w:t>
      </w:r>
      <w:proofErr w:type="gramStart"/>
      <w:r w:rsidRPr="003E7646">
        <w:rPr>
          <w:rFonts w:ascii="Times New Roman" w:hAnsi="Times New Roman" w:cs="Times New Roman"/>
          <w:bCs/>
          <w:color w:val="000000" w:themeColor="text1"/>
          <w:sz w:val="24"/>
          <w:szCs w:val="24"/>
        </w:rPr>
        <w:t>cancelled per</w:t>
      </w:r>
      <w:proofErr w:type="gramEnd"/>
      <w:r w:rsidRPr="003E7646">
        <w:rPr>
          <w:rFonts w:ascii="Times New Roman" w:hAnsi="Times New Roman" w:cs="Times New Roman"/>
          <w:bCs/>
          <w:color w:val="000000" w:themeColor="text1"/>
          <w:sz w:val="24"/>
          <w:szCs w:val="24"/>
        </w:rPr>
        <w:t xml:space="preserve"> request of the B</w:t>
      </w:r>
      <w:r w:rsidR="00D6577E">
        <w:rPr>
          <w:rFonts w:ascii="Times New Roman" w:hAnsi="Times New Roman" w:cs="Times New Roman"/>
          <w:bCs/>
          <w:color w:val="000000" w:themeColor="text1"/>
          <w:sz w:val="24"/>
          <w:szCs w:val="24"/>
        </w:rPr>
        <w:t>roker</w:t>
      </w:r>
      <w:r w:rsidR="002809DC">
        <w:rPr>
          <w:rFonts w:ascii="Times New Roman" w:hAnsi="Times New Roman" w:cs="Times New Roman"/>
          <w:bCs/>
          <w:color w:val="000000" w:themeColor="text1"/>
          <w:sz w:val="24"/>
          <w:szCs w:val="24"/>
        </w:rPr>
        <w:t>/Mini Correspondent</w:t>
      </w:r>
      <w:r w:rsidRPr="003E7646">
        <w:rPr>
          <w:rFonts w:ascii="Times New Roman" w:hAnsi="Times New Roman" w:cs="Times New Roman"/>
          <w:bCs/>
          <w:color w:val="000000" w:themeColor="text1"/>
          <w:sz w:val="24"/>
          <w:szCs w:val="24"/>
        </w:rPr>
        <w:t xml:space="preserve"> at any time.  Any loan with a cancelled lock</w:t>
      </w:r>
      <w:r w:rsidRPr="00662F1D">
        <w:rPr>
          <w:rFonts w:ascii="Times New Roman" w:hAnsi="Times New Roman" w:cs="Times New Roman"/>
          <w:bCs/>
          <w:strike/>
          <w:color w:val="000000" w:themeColor="text1"/>
          <w:sz w:val="24"/>
          <w:szCs w:val="24"/>
        </w:rPr>
        <w:t xml:space="preserve"> </w:t>
      </w:r>
      <w:r w:rsidRPr="003E7646">
        <w:rPr>
          <w:rFonts w:ascii="Times New Roman" w:hAnsi="Times New Roman" w:cs="Times New Roman"/>
          <w:bCs/>
          <w:color w:val="000000" w:themeColor="text1"/>
          <w:sz w:val="24"/>
          <w:szCs w:val="24"/>
        </w:rPr>
        <w:t xml:space="preserve">will receive worse case pricing.  If a lock is cancelled same day as it is requested and before the Lock Desk closes, worse case pricing will no longer apply if the relock occurs after 1 week of the original lock date.  </w:t>
      </w:r>
    </w:p>
    <w:p w14:paraId="374636B2"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Underwriting and processing should notify </w:t>
      </w:r>
      <w:proofErr w:type="gramStart"/>
      <w:r w:rsidRPr="003E7646">
        <w:rPr>
          <w:rFonts w:ascii="Times New Roman" w:hAnsi="Times New Roman" w:cs="Times New Roman"/>
          <w:bCs/>
          <w:color w:val="000000" w:themeColor="text1"/>
          <w:sz w:val="24"/>
          <w:szCs w:val="24"/>
        </w:rPr>
        <w:t>secondary</w:t>
      </w:r>
      <w:proofErr w:type="gramEnd"/>
      <w:r w:rsidRPr="003E7646">
        <w:rPr>
          <w:rFonts w:ascii="Times New Roman" w:hAnsi="Times New Roman" w:cs="Times New Roman"/>
          <w:bCs/>
          <w:color w:val="000000" w:themeColor="text1"/>
          <w:sz w:val="24"/>
          <w:szCs w:val="24"/>
        </w:rPr>
        <w:t xml:space="preserve"> marketing department immediately on loans that are recommended for denial or fail to meet the guidelines of the investor on the lock. </w:t>
      </w:r>
    </w:p>
    <w:p w14:paraId="1BAD0A48" w14:textId="5985BA8F"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Any locked loan whose borrower withdraws their application from MLB will have its </w:t>
      </w:r>
      <w:r w:rsidRPr="002809DC">
        <w:rPr>
          <w:rFonts w:ascii="Times New Roman" w:hAnsi="Times New Roman" w:cs="Times New Roman"/>
          <w:bCs/>
          <w:color w:val="000000" w:themeColor="text1"/>
          <w:sz w:val="24"/>
          <w:szCs w:val="24"/>
        </w:rPr>
        <w:t>lock</w:t>
      </w:r>
      <w:r w:rsidR="002809DC">
        <w:rPr>
          <w:rFonts w:ascii="Times New Roman" w:hAnsi="Times New Roman" w:cs="Times New Roman"/>
          <w:bCs/>
          <w:color w:val="000000" w:themeColor="text1"/>
          <w:sz w:val="24"/>
          <w:szCs w:val="24"/>
        </w:rPr>
        <w:t xml:space="preserve"> </w:t>
      </w:r>
      <w:r w:rsidRPr="003E7646">
        <w:rPr>
          <w:rFonts w:ascii="Times New Roman" w:hAnsi="Times New Roman" w:cs="Times New Roman"/>
          <w:bCs/>
          <w:color w:val="000000" w:themeColor="text1"/>
          <w:sz w:val="24"/>
          <w:szCs w:val="24"/>
        </w:rPr>
        <w:t>rejected by Secondary within a reasonable amount of time from notice.</w:t>
      </w:r>
    </w:p>
    <w:p w14:paraId="587027CC"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p>
    <w:p w14:paraId="61B3AD6D"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 xml:space="preserve">Lock Extensions: </w:t>
      </w:r>
    </w:p>
    <w:p w14:paraId="45111327" w14:textId="24124A25"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Locked loans may be </w:t>
      </w:r>
      <w:proofErr w:type="gramStart"/>
      <w:r w:rsidRPr="003E7646">
        <w:rPr>
          <w:rFonts w:ascii="Times New Roman" w:hAnsi="Times New Roman" w:cs="Times New Roman"/>
          <w:bCs/>
          <w:color w:val="000000" w:themeColor="text1"/>
          <w:sz w:val="24"/>
          <w:szCs w:val="24"/>
        </w:rPr>
        <w:t>extended</w:t>
      </w:r>
      <w:proofErr w:type="gramEnd"/>
      <w:r w:rsidRPr="003E7646">
        <w:rPr>
          <w:rFonts w:ascii="Times New Roman" w:hAnsi="Times New Roman" w:cs="Times New Roman"/>
          <w:bCs/>
          <w:color w:val="000000" w:themeColor="text1"/>
          <w:sz w:val="24"/>
          <w:szCs w:val="24"/>
        </w:rPr>
        <w:t xml:space="preserve"> a maximum of four times but no more than 3</w:t>
      </w:r>
      <w:r w:rsidR="00F8652B">
        <w:rPr>
          <w:rFonts w:ascii="Times New Roman" w:hAnsi="Times New Roman" w:cs="Times New Roman"/>
          <w:bCs/>
          <w:color w:val="000000" w:themeColor="text1"/>
          <w:sz w:val="24"/>
          <w:szCs w:val="24"/>
        </w:rPr>
        <w:t>0</w:t>
      </w:r>
      <w:r w:rsidRPr="003E7646">
        <w:rPr>
          <w:rFonts w:ascii="Times New Roman" w:hAnsi="Times New Roman" w:cs="Times New Roman"/>
          <w:bCs/>
          <w:color w:val="000000" w:themeColor="text1"/>
          <w:sz w:val="24"/>
          <w:szCs w:val="24"/>
        </w:rPr>
        <w:t xml:space="preserve"> days in total. Lock extension requests must be submitted to the Secondary Marketing Department on or before the date of lock expiration by 6 PM EST.   </w:t>
      </w:r>
    </w:p>
    <w:p w14:paraId="3B188FDE" w14:textId="15EE874A"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lastRenderedPageBreak/>
        <w:t xml:space="preserve">Extension can be requested </w:t>
      </w:r>
      <w:r w:rsidR="009B3D0C" w:rsidRPr="003E7646">
        <w:rPr>
          <w:rFonts w:ascii="Times New Roman" w:hAnsi="Times New Roman" w:cs="Times New Roman"/>
          <w:bCs/>
          <w:color w:val="000000" w:themeColor="text1"/>
          <w:sz w:val="24"/>
          <w:szCs w:val="24"/>
        </w:rPr>
        <w:t>via</w:t>
      </w:r>
      <w:r w:rsidR="009B3D0C">
        <w:rPr>
          <w:rFonts w:ascii="Times New Roman" w:hAnsi="Times New Roman" w:cs="Times New Roman"/>
          <w:bCs/>
          <w:color w:val="000000" w:themeColor="text1"/>
          <w:sz w:val="24"/>
          <w:szCs w:val="24"/>
        </w:rPr>
        <w:t xml:space="preserve"> the MLB Online Portal via</w:t>
      </w:r>
      <w:r w:rsidRPr="003E7646">
        <w:rPr>
          <w:rFonts w:ascii="Times New Roman" w:hAnsi="Times New Roman" w:cs="Times New Roman"/>
          <w:bCs/>
          <w:color w:val="000000" w:themeColor="text1"/>
          <w:sz w:val="24"/>
          <w:szCs w:val="24"/>
        </w:rPr>
        <w:t xml:space="preserve"> Optimal Blue. </w:t>
      </w:r>
    </w:p>
    <w:p w14:paraId="3854032D" w14:textId="583BD1E4" w:rsidR="009419DE" w:rsidRPr="003E7646" w:rsidRDefault="00CB148D" w:rsidP="009419DE">
      <w:pPr>
        <w:tabs>
          <w:tab w:val="left" w:pos="3206"/>
        </w:tabs>
        <w:jc w:val="both"/>
        <w:rPr>
          <w:rFonts w:ascii="Times New Roman" w:hAnsi="Times New Roman" w:cs="Times New Roman"/>
          <w:bCs/>
          <w:color w:val="000000" w:themeColor="text1"/>
          <w:sz w:val="24"/>
          <w:szCs w:val="24"/>
        </w:rPr>
      </w:pPr>
      <w:r w:rsidRPr="00050077">
        <w:rPr>
          <w:rFonts w:ascii="Times New Roman" w:hAnsi="Times New Roman" w:cs="Times New Roman"/>
          <w:b/>
          <w:color w:val="000000" w:themeColor="text1"/>
          <w:sz w:val="24"/>
          <w:szCs w:val="24"/>
        </w:rPr>
        <w:t xml:space="preserve">Non-QM, and other </w:t>
      </w:r>
      <w:proofErr w:type="gramStart"/>
      <w:r w:rsidR="00804D06" w:rsidRPr="00050077">
        <w:rPr>
          <w:rFonts w:ascii="Times New Roman" w:hAnsi="Times New Roman" w:cs="Times New Roman"/>
          <w:b/>
          <w:color w:val="000000" w:themeColor="text1"/>
          <w:sz w:val="24"/>
          <w:szCs w:val="24"/>
        </w:rPr>
        <w:t>N</w:t>
      </w:r>
      <w:r w:rsidRPr="00050077">
        <w:rPr>
          <w:rFonts w:ascii="Times New Roman" w:hAnsi="Times New Roman" w:cs="Times New Roman"/>
          <w:b/>
          <w:color w:val="000000" w:themeColor="text1"/>
          <w:sz w:val="24"/>
          <w:szCs w:val="24"/>
        </w:rPr>
        <w:t>on</w:t>
      </w:r>
      <w:r w:rsidR="008A525A" w:rsidRPr="00050077">
        <w:rPr>
          <w:rFonts w:ascii="Times New Roman" w:hAnsi="Times New Roman" w:cs="Times New Roman"/>
          <w:b/>
          <w:color w:val="000000" w:themeColor="text1"/>
          <w:sz w:val="24"/>
          <w:szCs w:val="24"/>
        </w:rPr>
        <w:t>-</w:t>
      </w:r>
      <w:r w:rsidRPr="00050077">
        <w:rPr>
          <w:rFonts w:ascii="Times New Roman" w:hAnsi="Times New Roman" w:cs="Times New Roman"/>
          <w:b/>
          <w:color w:val="000000" w:themeColor="text1"/>
          <w:sz w:val="24"/>
          <w:szCs w:val="24"/>
        </w:rPr>
        <w:t>Agency</w:t>
      </w:r>
      <w:proofErr w:type="gramEnd"/>
      <w:r>
        <w:rPr>
          <w:rFonts w:ascii="Times New Roman" w:hAnsi="Times New Roman" w:cs="Times New Roman"/>
          <w:bCs/>
          <w:color w:val="000000" w:themeColor="text1"/>
          <w:sz w:val="24"/>
          <w:szCs w:val="24"/>
        </w:rPr>
        <w:t xml:space="preserve"> products</w:t>
      </w:r>
      <w:r w:rsidR="009419DE" w:rsidRPr="003E7646">
        <w:rPr>
          <w:rFonts w:ascii="Times New Roman" w:hAnsi="Times New Roman" w:cs="Times New Roman"/>
          <w:bCs/>
          <w:color w:val="000000" w:themeColor="text1"/>
          <w:sz w:val="24"/>
          <w:szCs w:val="24"/>
        </w:rPr>
        <w:t xml:space="preserve"> cannot be extended more than 15 days or no more than 2 times.  </w:t>
      </w:r>
    </w:p>
    <w:p w14:paraId="0A0AB2C9"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Minimum extension is for 3 days</w:t>
      </w:r>
    </w:p>
    <w:p w14:paraId="57798FE7"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Lock Extension Costs:</w:t>
      </w:r>
    </w:p>
    <w:p w14:paraId="6D926450" w14:textId="77777777" w:rsidR="009419DE" w:rsidRPr="00580907" w:rsidRDefault="009419DE" w:rsidP="00580907">
      <w:pPr>
        <w:pStyle w:val="ListParagraph"/>
        <w:numPr>
          <w:ilvl w:val="0"/>
          <w:numId w:val="10"/>
        </w:numPr>
        <w:tabs>
          <w:tab w:val="left" w:pos="3206"/>
        </w:tabs>
        <w:jc w:val="both"/>
        <w:rPr>
          <w:rFonts w:ascii="Times New Roman" w:hAnsi="Times New Roman" w:cs="Times New Roman"/>
          <w:bCs/>
          <w:color w:val="000000" w:themeColor="text1"/>
          <w:sz w:val="24"/>
          <w:szCs w:val="24"/>
        </w:rPr>
      </w:pPr>
      <w:r w:rsidRPr="00580907">
        <w:rPr>
          <w:rFonts w:ascii="Times New Roman" w:hAnsi="Times New Roman" w:cs="Times New Roman"/>
          <w:bCs/>
          <w:color w:val="000000" w:themeColor="text1"/>
          <w:sz w:val="24"/>
          <w:szCs w:val="24"/>
        </w:rPr>
        <w:t>3 days = 6.5 bps</w:t>
      </w:r>
    </w:p>
    <w:p w14:paraId="241F3146" w14:textId="77777777" w:rsidR="009419DE" w:rsidRPr="00580907" w:rsidRDefault="009419DE" w:rsidP="00580907">
      <w:pPr>
        <w:pStyle w:val="ListParagraph"/>
        <w:numPr>
          <w:ilvl w:val="0"/>
          <w:numId w:val="10"/>
        </w:numPr>
        <w:tabs>
          <w:tab w:val="left" w:pos="3206"/>
        </w:tabs>
        <w:jc w:val="both"/>
        <w:rPr>
          <w:rFonts w:ascii="Times New Roman" w:hAnsi="Times New Roman" w:cs="Times New Roman"/>
          <w:bCs/>
          <w:color w:val="000000" w:themeColor="text1"/>
          <w:sz w:val="24"/>
          <w:szCs w:val="24"/>
        </w:rPr>
      </w:pPr>
      <w:r w:rsidRPr="00580907">
        <w:rPr>
          <w:rFonts w:ascii="Times New Roman" w:hAnsi="Times New Roman" w:cs="Times New Roman"/>
          <w:bCs/>
          <w:color w:val="000000" w:themeColor="text1"/>
          <w:sz w:val="24"/>
          <w:szCs w:val="24"/>
        </w:rPr>
        <w:t>7 day = 12.5 bps</w:t>
      </w:r>
    </w:p>
    <w:p w14:paraId="5BB20699" w14:textId="77777777" w:rsidR="009419DE" w:rsidRDefault="009419DE" w:rsidP="00580907">
      <w:pPr>
        <w:pStyle w:val="ListParagraph"/>
        <w:numPr>
          <w:ilvl w:val="0"/>
          <w:numId w:val="10"/>
        </w:numPr>
        <w:tabs>
          <w:tab w:val="left" w:pos="3206"/>
        </w:tabs>
        <w:jc w:val="both"/>
        <w:rPr>
          <w:rFonts w:ascii="Times New Roman" w:hAnsi="Times New Roman" w:cs="Times New Roman"/>
          <w:bCs/>
          <w:color w:val="000000" w:themeColor="text1"/>
          <w:sz w:val="24"/>
          <w:szCs w:val="24"/>
        </w:rPr>
      </w:pPr>
      <w:r w:rsidRPr="00580907">
        <w:rPr>
          <w:rFonts w:ascii="Times New Roman" w:hAnsi="Times New Roman" w:cs="Times New Roman"/>
          <w:bCs/>
          <w:color w:val="000000" w:themeColor="text1"/>
          <w:sz w:val="24"/>
          <w:szCs w:val="24"/>
        </w:rPr>
        <w:t xml:space="preserve">14 days = 25 bps </w:t>
      </w:r>
    </w:p>
    <w:p w14:paraId="2A8F7709" w14:textId="2C77DDB6" w:rsidR="00804D06" w:rsidRPr="00580907" w:rsidRDefault="003A6920" w:rsidP="00580907">
      <w:pPr>
        <w:pStyle w:val="ListParagraph"/>
        <w:numPr>
          <w:ilvl w:val="0"/>
          <w:numId w:val="10"/>
        </w:numPr>
        <w:tabs>
          <w:tab w:val="left" w:pos="3206"/>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 days = 50 bps</w:t>
      </w:r>
    </w:p>
    <w:p w14:paraId="74B15C52" w14:textId="74DD6346" w:rsidR="00170F03"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The cost of all lock extensions will be passed on to the borrower in the form of a discount point.  Optionally, the extension cost may be relayed to the borrower in the form of a rate increase should the </w:t>
      </w:r>
      <w:r w:rsidR="005C07BD">
        <w:rPr>
          <w:rFonts w:ascii="Times New Roman" w:hAnsi="Times New Roman" w:cs="Times New Roman"/>
          <w:bCs/>
          <w:color w:val="000000" w:themeColor="text1"/>
          <w:sz w:val="24"/>
          <w:szCs w:val="24"/>
        </w:rPr>
        <w:t>Broker</w:t>
      </w:r>
      <w:r w:rsidR="00BE1499">
        <w:rPr>
          <w:rFonts w:ascii="Times New Roman" w:hAnsi="Times New Roman" w:cs="Times New Roman"/>
          <w:bCs/>
          <w:color w:val="000000" w:themeColor="text1"/>
          <w:sz w:val="24"/>
          <w:szCs w:val="24"/>
        </w:rPr>
        <w:t xml:space="preserve"> or Mini Corr Lender</w:t>
      </w:r>
      <w:r w:rsidRPr="003E7646">
        <w:rPr>
          <w:rFonts w:ascii="Times New Roman" w:hAnsi="Times New Roman" w:cs="Times New Roman"/>
          <w:bCs/>
          <w:color w:val="000000" w:themeColor="text1"/>
          <w:sz w:val="24"/>
          <w:szCs w:val="24"/>
        </w:rPr>
        <w:t xml:space="preserve"> communicate this to Secondary with the extension request. </w:t>
      </w:r>
      <w:r w:rsidR="00170F03">
        <w:rPr>
          <w:rFonts w:ascii="Times New Roman" w:hAnsi="Times New Roman" w:cs="Times New Roman"/>
          <w:bCs/>
          <w:color w:val="000000" w:themeColor="text1"/>
          <w:sz w:val="24"/>
          <w:szCs w:val="24"/>
        </w:rPr>
        <w:t xml:space="preserve">Mini Corr Lenders may choose </w:t>
      </w:r>
      <w:r w:rsidR="00EB3BDF">
        <w:rPr>
          <w:rFonts w:ascii="Times New Roman" w:hAnsi="Times New Roman" w:cs="Times New Roman"/>
          <w:bCs/>
          <w:color w:val="000000" w:themeColor="text1"/>
          <w:sz w:val="24"/>
          <w:szCs w:val="24"/>
        </w:rPr>
        <w:t>not to</w:t>
      </w:r>
      <w:r w:rsidR="00170F03">
        <w:rPr>
          <w:rFonts w:ascii="Times New Roman" w:hAnsi="Times New Roman" w:cs="Times New Roman"/>
          <w:bCs/>
          <w:color w:val="000000" w:themeColor="text1"/>
          <w:sz w:val="24"/>
          <w:szCs w:val="24"/>
        </w:rPr>
        <w:t xml:space="preserve"> have discount points added to the loan upon extension providing they </w:t>
      </w:r>
      <w:r w:rsidR="007F1DE6">
        <w:rPr>
          <w:rFonts w:ascii="Times New Roman" w:hAnsi="Times New Roman" w:cs="Times New Roman"/>
          <w:bCs/>
          <w:color w:val="000000" w:themeColor="text1"/>
          <w:sz w:val="24"/>
          <w:szCs w:val="24"/>
        </w:rPr>
        <w:t xml:space="preserve">send in writing to the MLB Lock Desk this desire. </w:t>
      </w:r>
    </w:p>
    <w:p w14:paraId="41A0B5EF" w14:textId="2557C729"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Any extension requested that is not for 3, 7, or 14 days will be rounded up to the next available extension term. </w:t>
      </w:r>
    </w:p>
    <w:p w14:paraId="4D7065D1" w14:textId="165C90C2" w:rsidR="009419DE" w:rsidRPr="003E7646" w:rsidRDefault="00EB3BDF" w:rsidP="009419DE">
      <w:pPr>
        <w:tabs>
          <w:tab w:val="left" w:pos="3206"/>
        </w:tabs>
        <w:jc w:val="both"/>
        <w:rPr>
          <w:rFonts w:ascii="Times New Roman" w:hAnsi="Times New Roman" w:cs="Times New Roman"/>
          <w:bCs/>
          <w:color w:val="000000" w:themeColor="text1"/>
          <w:sz w:val="24"/>
          <w:szCs w:val="24"/>
        </w:rPr>
      </w:pPr>
      <w:r w:rsidRPr="00924091">
        <w:rPr>
          <w:rFonts w:ascii="Times New Roman" w:hAnsi="Times New Roman" w:cs="Times New Roman"/>
          <w:b/>
          <w:color w:val="000000" w:themeColor="text1"/>
          <w:sz w:val="24"/>
          <w:szCs w:val="24"/>
        </w:rPr>
        <w:t>Mini Correspondent</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r w:rsidRPr="00802176">
        <w:rPr>
          <w:rFonts w:ascii="Times New Roman" w:hAnsi="Times New Roman" w:cs="Times New Roman"/>
          <w:bCs/>
          <w:color w:val="000000" w:themeColor="text1"/>
          <w:sz w:val="24"/>
          <w:szCs w:val="24"/>
        </w:rPr>
        <w:t xml:space="preserve">For Mini Correspondent loans, after the loan closes, the Mini Correspondent has 7 days to get MLB the original signed note. After 7 days </w:t>
      </w:r>
      <w:proofErr w:type="gramStart"/>
      <w:r w:rsidRPr="00802176">
        <w:rPr>
          <w:rFonts w:ascii="Times New Roman" w:hAnsi="Times New Roman" w:cs="Times New Roman"/>
          <w:bCs/>
          <w:color w:val="000000" w:themeColor="text1"/>
          <w:sz w:val="24"/>
          <w:szCs w:val="24"/>
        </w:rPr>
        <w:t>ha</w:t>
      </w:r>
      <w:r>
        <w:rPr>
          <w:rFonts w:ascii="Times New Roman" w:hAnsi="Times New Roman" w:cs="Times New Roman"/>
          <w:bCs/>
          <w:color w:val="000000" w:themeColor="text1"/>
          <w:sz w:val="24"/>
          <w:szCs w:val="24"/>
        </w:rPr>
        <w:t>s</w:t>
      </w:r>
      <w:proofErr w:type="gramEnd"/>
      <w:r w:rsidRPr="00802176">
        <w:rPr>
          <w:rFonts w:ascii="Times New Roman" w:hAnsi="Times New Roman" w:cs="Times New Roman"/>
          <w:bCs/>
          <w:color w:val="000000" w:themeColor="text1"/>
          <w:sz w:val="24"/>
          <w:szCs w:val="24"/>
        </w:rPr>
        <w:t xml:space="preserve"> passed, the loan will be automatically extended 7 days for a max up to 3 times max. After the maximum number of extensions ha</w:t>
      </w:r>
      <w:r>
        <w:rPr>
          <w:rFonts w:ascii="Times New Roman" w:hAnsi="Times New Roman" w:cs="Times New Roman"/>
          <w:bCs/>
          <w:color w:val="000000" w:themeColor="text1"/>
          <w:sz w:val="24"/>
          <w:szCs w:val="24"/>
        </w:rPr>
        <w:t>s</w:t>
      </w:r>
      <w:r w:rsidRPr="00802176">
        <w:rPr>
          <w:rFonts w:ascii="Times New Roman" w:hAnsi="Times New Roman" w:cs="Times New Roman"/>
          <w:bCs/>
          <w:color w:val="000000" w:themeColor="text1"/>
          <w:sz w:val="24"/>
          <w:szCs w:val="24"/>
        </w:rPr>
        <w:t xml:space="preserve"> been reached</w:t>
      </w:r>
      <w:r>
        <w:rPr>
          <w:rFonts w:ascii="Times New Roman" w:hAnsi="Times New Roman" w:cs="Times New Roman"/>
          <w:bCs/>
          <w:color w:val="000000" w:themeColor="text1"/>
          <w:sz w:val="24"/>
          <w:szCs w:val="24"/>
        </w:rPr>
        <w:t>,</w:t>
      </w:r>
      <w:r w:rsidRPr="00802176">
        <w:rPr>
          <w:rFonts w:ascii="Times New Roman" w:hAnsi="Times New Roman" w:cs="Times New Roman"/>
          <w:bCs/>
          <w:color w:val="000000" w:themeColor="text1"/>
          <w:sz w:val="24"/>
          <w:szCs w:val="24"/>
        </w:rPr>
        <w:t xml:space="preserve"> the loan will be susceptible to worse case relock pricing</w:t>
      </w:r>
      <w:r>
        <w:rPr>
          <w:rFonts w:ascii="Times New Roman" w:hAnsi="Times New Roman" w:cs="Times New Roman"/>
          <w:bCs/>
          <w:color w:val="000000" w:themeColor="text1"/>
          <w:sz w:val="24"/>
          <w:szCs w:val="24"/>
        </w:rPr>
        <w:t>.</w:t>
      </w:r>
      <w:r w:rsidRPr="003E7646">
        <w:rPr>
          <w:rFonts w:ascii="Times New Roman" w:hAnsi="Times New Roman" w:cs="Times New Roman"/>
          <w:bCs/>
          <w:color w:val="000000" w:themeColor="text1"/>
          <w:sz w:val="24"/>
          <w:szCs w:val="24"/>
        </w:rPr>
        <w:t xml:space="preserve"> </w:t>
      </w:r>
    </w:p>
    <w:p w14:paraId="6BFEF484"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Rate Lock / Program Change Requests</w:t>
      </w:r>
    </w:p>
    <w:p w14:paraId="2EF753E1"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Change in interest rate is allowed and pricing will be based on the rate sheet in effect at the time of the lock.</w:t>
      </w:r>
    </w:p>
    <w:p w14:paraId="6159B62E" w14:textId="5B976470"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Change in property address will require a new lock and will be based on current market pricing. In some cases, Secondary may approve an address change on purchase transactions. The lock expiration date cannot be changes and any extensions must be applied at </w:t>
      </w:r>
      <w:proofErr w:type="gramStart"/>
      <w:r w:rsidRPr="003E7646">
        <w:rPr>
          <w:rFonts w:ascii="Times New Roman" w:hAnsi="Times New Roman" w:cs="Times New Roman"/>
          <w:bCs/>
          <w:color w:val="000000" w:themeColor="text1"/>
          <w:sz w:val="24"/>
          <w:szCs w:val="24"/>
        </w:rPr>
        <w:t>time</w:t>
      </w:r>
      <w:proofErr w:type="gramEnd"/>
      <w:r w:rsidRPr="003E7646">
        <w:rPr>
          <w:rFonts w:ascii="Times New Roman" w:hAnsi="Times New Roman" w:cs="Times New Roman"/>
          <w:bCs/>
          <w:color w:val="000000" w:themeColor="text1"/>
          <w:sz w:val="24"/>
          <w:szCs w:val="24"/>
        </w:rPr>
        <w:t xml:space="preserve"> of property changed request.</w:t>
      </w:r>
    </w:p>
    <w:p w14:paraId="49AEDB93"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Removal or addition of a borrower will be allowed if one borrower from the original lock remains on the loan. </w:t>
      </w:r>
    </w:p>
    <w:p w14:paraId="542A8093"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Change in loan amortization term will be allowed and will be based on original market pricing. </w:t>
      </w:r>
    </w:p>
    <w:p w14:paraId="7D937000"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lastRenderedPageBreak/>
        <w:t xml:space="preserve">Change in loan type (from Fixed Rate Mortgage to ARM, or vice versa) will be considered a lock cancellation. </w:t>
      </w:r>
      <w:proofErr w:type="gramStart"/>
      <w:r w:rsidRPr="003E7646">
        <w:rPr>
          <w:rFonts w:ascii="Times New Roman" w:hAnsi="Times New Roman" w:cs="Times New Roman"/>
          <w:bCs/>
          <w:color w:val="000000" w:themeColor="text1"/>
          <w:sz w:val="24"/>
          <w:szCs w:val="24"/>
        </w:rPr>
        <w:t>Price</w:t>
      </w:r>
      <w:proofErr w:type="gramEnd"/>
      <w:r w:rsidRPr="003E7646">
        <w:rPr>
          <w:rFonts w:ascii="Times New Roman" w:hAnsi="Times New Roman" w:cs="Times New Roman"/>
          <w:bCs/>
          <w:color w:val="000000" w:themeColor="text1"/>
          <w:sz w:val="24"/>
          <w:szCs w:val="24"/>
        </w:rPr>
        <w:t xml:space="preserve"> of new loan will be based on worst case pricing and will require secondary approval.</w:t>
      </w:r>
    </w:p>
    <w:p w14:paraId="6CA6A4DA" w14:textId="77777777" w:rsidR="00126108"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Change in the program type (i.e. </w:t>
      </w:r>
      <w:r w:rsidR="00A5460F">
        <w:rPr>
          <w:rFonts w:ascii="Times New Roman" w:hAnsi="Times New Roman" w:cs="Times New Roman"/>
          <w:bCs/>
          <w:color w:val="000000" w:themeColor="text1"/>
          <w:sz w:val="24"/>
          <w:szCs w:val="24"/>
        </w:rPr>
        <w:t>FNMA to FHA or FHLMC to VA</w:t>
      </w:r>
      <w:r w:rsidRPr="003E7646">
        <w:rPr>
          <w:rFonts w:ascii="Times New Roman" w:hAnsi="Times New Roman" w:cs="Times New Roman"/>
          <w:bCs/>
          <w:color w:val="000000" w:themeColor="text1"/>
          <w:sz w:val="24"/>
          <w:szCs w:val="24"/>
        </w:rPr>
        <w:t xml:space="preserve">) will receive </w:t>
      </w:r>
      <w:r w:rsidR="00A5460F">
        <w:rPr>
          <w:rFonts w:ascii="Times New Roman" w:hAnsi="Times New Roman" w:cs="Times New Roman"/>
          <w:bCs/>
          <w:color w:val="000000" w:themeColor="text1"/>
          <w:sz w:val="24"/>
          <w:szCs w:val="24"/>
        </w:rPr>
        <w:t>worst case</w:t>
      </w:r>
      <w:r w:rsidRPr="003E7646">
        <w:rPr>
          <w:rFonts w:ascii="Times New Roman" w:hAnsi="Times New Roman" w:cs="Times New Roman"/>
          <w:bCs/>
          <w:color w:val="000000" w:themeColor="text1"/>
          <w:sz w:val="24"/>
          <w:szCs w:val="24"/>
        </w:rPr>
        <w:t xml:space="preserve"> market pricing</w:t>
      </w:r>
      <w:r w:rsidR="00A5460F">
        <w:rPr>
          <w:rFonts w:ascii="Times New Roman" w:hAnsi="Times New Roman" w:cs="Times New Roman"/>
          <w:bCs/>
          <w:color w:val="000000" w:themeColor="text1"/>
          <w:sz w:val="24"/>
          <w:szCs w:val="24"/>
        </w:rPr>
        <w:t xml:space="preserve"> and will follow Re-Lock Pricing Procedures.</w:t>
      </w:r>
    </w:p>
    <w:p w14:paraId="6A58502C" w14:textId="6F81A9CB"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Any change that </w:t>
      </w:r>
      <w:r w:rsidR="00B478F4" w:rsidRPr="00C45F3B">
        <w:rPr>
          <w:rFonts w:ascii="Times New Roman" w:hAnsi="Times New Roman" w:cs="Times New Roman"/>
          <w:bCs/>
          <w:color w:val="000000" w:themeColor="text1"/>
          <w:sz w:val="24"/>
          <w:szCs w:val="24"/>
        </w:rPr>
        <w:t>reflects</w:t>
      </w:r>
      <w:r w:rsidRPr="003E7646">
        <w:rPr>
          <w:rFonts w:ascii="Times New Roman" w:hAnsi="Times New Roman" w:cs="Times New Roman"/>
          <w:bCs/>
          <w:color w:val="000000" w:themeColor="text1"/>
          <w:sz w:val="24"/>
          <w:szCs w:val="24"/>
        </w:rPr>
        <w:t xml:space="preserve"> a difference in price will result in </w:t>
      </w:r>
      <w:r w:rsidR="00C45F3B" w:rsidRPr="003E7646">
        <w:rPr>
          <w:rFonts w:ascii="Times New Roman" w:hAnsi="Times New Roman" w:cs="Times New Roman"/>
          <w:bCs/>
          <w:color w:val="000000" w:themeColor="text1"/>
          <w:sz w:val="24"/>
          <w:szCs w:val="24"/>
        </w:rPr>
        <w:t>a</w:t>
      </w:r>
      <w:r w:rsidRPr="003E7646">
        <w:rPr>
          <w:rFonts w:ascii="Times New Roman" w:hAnsi="Times New Roman" w:cs="Times New Roman"/>
          <w:bCs/>
          <w:color w:val="000000" w:themeColor="text1"/>
          <w:sz w:val="24"/>
          <w:szCs w:val="24"/>
        </w:rPr>
        <w:t xml:space="preserve"> rate increase/decrease to cover the cost/credit associated with the change.  Alternatively, a discount/credit may be applied to cover the difference in pricing. </w:t>
      </w:r>
    </w:p>
    <w:p w14:paraId="59089D19"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p>
    <w:p w14:paraId="3A7F9E40"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Relock Policy:</w:t>
      </w:r>
    </w:p>
    <w:p w14:paraId="4CE6D2BE" w14:textId="74DABC32"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Loans with locks that expired less than </w:t>
      </w:r>
      <w:r w:rsidR="00724984">
        <w:rPr>
          <w:rFonts w:ascii="Times New Roman" w:hAnsi="Times New Roman" w:cs="Times New Roman"/>
          <w:bCs/>
          <w:color w:val="000000" w:themeColor="text1"/>
          <w:sz w:val="24"/>
          <w:szCs w:val="24"/>
        </w:rPr>
        <w:t>30</w:t>
      </w:r>
      <w:r w:rsidRPr="003E7646">
        <w:rPr>
          <w:rFonts w:ascii="Times New Roman" w:hAnsi="Times New Roman" w:cs="Times New Roman"/>
          <w:bCs/>
          <w:color w:val="000000" w:themeColor="text1"/>
          <w:sz w:val="24"/>
          <w:szCs w:val="24"/>
        </w:rPr>
        <w:t xml:space="preserve"> days ago or previously cancelled loans requiring a </w:t>
      </w:r>
      <w:proofErr w:type="gramStart"/>
      <w:r w:rsidRPr="003E7646">
        <w:rPr>
          <w:rFonts w:ascii="Times New Roman" w:hAnsi="Times New Roman" w:cs="Times New Roman"/>
          <w:bCs/>
          <w:color w:val="000000" w:themeColor="text1"/>
          <w:sz w:val="24"/>
          <w:szCs w:val="24"/>
        </w:rPr>
        <w:t>relock</w:t>
      </w:r>
      <w:proofErr w:type="gramEnd"/>
      <w:r w:rsidRPr="003E7646">
        <w:rPr>
          <w:rFonts w:ascii="Times New Roman" w:hAnsi="Times New Roman" w:cs="Times New Roman"/>
          <w:bCs/>
          <w:color w:val="000000" w:themeColor="text1"/>
          <w:sz w:val="24"/>
          <w:szCs w:val="24"/>
        </w:rPr>
        <w:t xml:space="preserve"> will be subject to worst case pricing based on the original lock date and the date of the relock request. Worst case pricing is the lesser of the original price compared to the current market price. The original lock period will be used to determine </w:t>
      </w:r>
      <w:proofErr w:type="gramStart"/>
      <w:r w:rsidRPr="003E7646">
        <w:rPr>
          <w:rFonts w:ascii="Times New Roman" w:hAnsi="Times New Roman" w:cs="Times New Roman"/>
          <w:bCs/>
          <w:color w:val="000000" w:themeColor="text1"/>
          <w:sz w:val="24"/>
          <w:szCs w:val="24"/>
        </w:rPr>
        <w:t>worse</w:t>
      </w:r>
      <w:proofErr w:type="gramEnd"/>
      <w:r w:rsidRPr="003E7646">
        <w:rPr>
          <w:rFonts w:ascii="Times New Roman" w:hAnsi="Times New Roman" w:cs="Times New Roman"/>
          <w:bCs/>
          <w:color w:val="000000" w:themeColor="text1"/>
          <w:sz w:val="24"/>
          <w:szCs w:val="24"/>
        </w:rPr>
        <w:t xml:space="preserve"> case price. The B</w:t>
      </w:r>
      <w:r w:rsidR="00C85AA0">
        <w:rPr>
          <w:rFonts w:ascii="Times New Roman" w:hAnsi="Times New Roman" w:cs="Times New Roman"/>
          <w:bCs/>
          <w:color w:val="000000" w:themeColor="text1"/>
          <w:sz w:val="24"/>
          <w:szCs w:val="24"/>
        </w:rPr>
        <w:t>roker</w:t>
      </w:r>
      <w:r w:rsidRPr="003E7646">
        <w:rPr>
          <w:rFonts w:ascii="Times New Roman" w:hAnsi="Times New Roman" w:cs="Times New Roman"/>
          <w:bCs/>
          <w:color w:val="000000" w:themeColor="text1"/>
          <w:sz w:val="24"/>
          <w:szCs w:val="24"/>
        </w:rPr>
        <w:t xml:space="preserve"> may request a shorter or longer lock term on the </w:t>
      </w:r>
      <w:proofErr w:type="gramStart"/>
      <w:r w:rsidRPr="003E7646">
        <w:rPr>
          <w:rFonts w:ascii="Times New Roman" w:hAnsi="Times New Roman" w:cs="Times New Roman"/>
          <w:bCs/>
          <w:color w:val="000000" w:themeColor="text1"/>
          <w:sz w:val="24"/>
          <w:szCs w:val="24"/>
        </w:rPr>
        <w:t>relock</w:t>
      </w:r>
      <w:proofErr w:type="gramEnd"/>
      <w:r w:rsidRPr="003E7646">
        <w:rPr>
          <w:rFonts w:ascii="Times New Roman" w:hAnsi="Times New Roman" w:cs="Times New Roman"/>
          <w:bCs/>
          <w:color w:val="000000" w:themeColor="text1"/>
          <w:sz w:val="24"/>
          <w:szCs w:val="24"/>
        </w:rPr>
        <w:t>.</w:t>
      </w:r>
    </w:p>
    <w:p w14:paraId="4E2FA687" w14:textId="14453551" w:rsidR="009419DE" w:rsidRPr="003E7646" w:rsidRDefault="009419DE" w:rsidP="009419DE">
      <w:pPr>
        <w:tabs>
          <w:tab w:val="left" w:pos="3206"/>
        </w:tabs>
        <w:jc w:val="both"/>
        <w:rPr>
          <w:rFonts w:ascii="Times New Roman" w:hAnsi="Times New Roman" w:cs="Times New Roman"/>
          <w:bCs/>
          <w:color w:val="000000" w:themeColor="text1"/>
          <w:sz w:val="24"/>
          <w:szCs w:val="24"/>
        </w:rPr>
      </w:pPr>
      <w:proofErr w:type="gramStart"/>
      <w:r w:rsidRPr="003E7646">
        <w:rPr>
          <w:rFonts w:ascii="Times New Roman" w:hAnsi="Times New Roman" w:cs="Times New Roman"/>
          <w:bCs/>
          <w:color w:val="000000" w:themeColor="text1"/>
          <w:sz w:val="24"/>
          <w:szCs w:val="24"/>
        </w:rPr>
        <w:t>Relocks</w:t>
      </w:r>
      <w:proofErr w:type="gramEnd"/>
      <w:r w:rsidRPr="003E7646">
        <w:rPr>
          <w:rFonts w:ascii="Times New Roman" w:hAnsi="Times New Roman" w:cs="Times New Roman"/>
          <w:bCs/>
          <w:color w:val="000000" w:themeColor="text1"/>
          <w:sz w:val="24"/>
          <w:szCs w:val="24"/>
        </w:rPr>
        <w:t xml:space="preserve"> will receive a fee of .25 pts</w:t>
      </w:r>
      <w:r w:rsidR="009916AE">
        <w:rPr>
          <w:rFonts w:ascii="Times New Roman" w:hAnsi="Times New Roman" w:cs="Times New Roman"/>
          <w:bCs/>
          <w:color w:val="000000" w:themeColor="text1"/>
          <w:sz w:val="24"/>
          <w:szCs w:val="24"/>
        </w:rPr>
        <w:t xml:space="preserve"> plus market differential</w:t>
      </w:r>
      <w:r w:rsidR="00030038">
        <w:rPr>
          <w:rFonts w:ascii="Times New Roman" w:hAnsi="Times New Roman" w:cs="Times New Roman"/>
          <w:bCs/>
          <w:color w:val="000000" w:themeColor="text1"/>
          <w:sz w:val="24"/>
          <w:szCs w:val="24"/>
        </w:rPr>
        <w:t xml:space="preserve">. </w:t>
      </w:r>
    </w:p>
    <w:p w14:paraId="367CD0BA"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Any loans that have been relocked and expired require upper management before being allowed to be relocked again.  </w:t>
      </w:r>
    </w:p>
    <w:p w14:paraId="6D603088" w14:textId="77777777"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Upper Management approval can come from the: Executive Team, Director of Operations, Operations Manager, Director of Secondary, or Underwriting Manager. </w:t>
      </w:r>
    </w:p>
    <w:p w14:paraId="1E32BDC1"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Rate Renegotiation/Float Down:</w:t>
      </w:r>
    </w:p>
    <w:p w14:paraId="1BA661C4" w14:textId="4F24DC76" w:rsidR="009419DE" w:rsidRPr="003E7646"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A Float Down allows the B</w:t>
      </w:r>
      <w:r w:rsidR="0094739A">
        <w:rPr>
          <w:rFonts w:ascii="Times New Roman" w:hAnsi="Times New Roman" w:cs="Times New Roman"/>
          <w:bCs/>
          <w:color w:val="000000" w:themeColor="text1"/>
          <w:sz w:val="24"/>
          <w:szCs w:val="24"/>
        </w:rPr>
        <w:t>roker</w:t>
      </w:r>
      <w:r w:rsidRPr="003E7646">
        <w:rPr>
          <w:rFonts w:ascii="Times New Roman" w:hAnsi="Times New Roman" w:cs="Times New Roman"/>
          <w:bCs/>
          <w:color w:val="000000" w:themeColor="text1"/>
          <w:sz w:val="24"/>
          <w:szCs w:val="24"/>
        </w:rPr>
        <w:t xml:space="preserve"> to renegotiate their </w:t>
      </w:r>
      <w:proofErr w:type="gramStart"/>
      <w:r w:rsidRPr="003E7646">
        <w:rPr>
          <w:rFonts w:ascii="Times New Roman" w:hAnsi="Times New Roman" w:cs="Times New Roman"/>
          <w:bCs/>
          <w:color w:val="000000" w:themeColor="text1"/>
          <w:sz w:val="24"/>
          <w:szCs w:val="24"/>
        </w:rPr>
        <w:t>clients</w:t>
      </w:r>
      <w:proofErr w:type="gramEnd"/>
      <w:r w:rsidRPr="003E7646">
        <w:rPr>
          <w:rFonts w:ascii="Times New Roman" w:hAnsi="Times New Roman" w:cs="Times New Roman"/>
          <w:bCs/>
          <w:color w:val="000000" w:themeColor="text1"/>
          <w:sz w:val="24"/>
          <w:szCs w:val="24"/>
        </w:rPr>
        <w:t xml:space="preserve"> rate on a locked loan when the market conditions improve to better the circumstance of the borrower. </w:t>
      </w:r>
      <w:proofErr w:type="gramStart"/>
      <w:r w:rsidRPr="003E7646">
        <w:rPr>
          <w:rFonts w:ascii="Times New Roman" w:hAnsi="Times New Roman" w:cs="Times New Roman"/>
          <w:bCs/>
          <w:color w:val="000000" w:themeColor="text1"/>
          <w:sz w:val="24"/>
          <w:szCs w:val="24"/>
        </w:rPr>
        <w:t>A rate</w:t>
      </w:r>
      <w:proofErr w:type="gramEnd"/>
      <w:r w:rsidRPr="003E7646">
        <w:rPr>
          <w:rFonts w:ascii="Times New Roman" w:hAnsi="Times New Roman" w:cs="Times New Roman"/>
          <w:bCs/>
          <w:color w:val="000000" w:themeColor="text1"/>
          <w:sz w:val="24"/>
          <w:szCs w:val="24"/>
        </w:rPr>
        <w:t xml:space="preserve"> lock renegotiation will be allowed and will be based on the following:  </w:t>
      </w:r>
    </w:p>
    <w:p w14:paraId="59016F13" w14:textId="18B4E582"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The improvement in loan level pricing must be </w:t>
      </w:r>
      <w:r w:rsidR="001B492C">
        <w:rPr>
          <w:rFonts w:ascii="Times New Roman" w:hAnsi="Times New Roman" w:cs="Times New Roman"/>
          <w:bCs/>
          <w:color w:val="000000" w:themeColor="text1"/>
          <w:sz w:val="24"/>
          <w:szCs w:val="24"/>
        </w:rPr>
        <w:t>50</w:t>
      </w:r>
      <w:r w:rsidRPr="002A6AB3">
        <w:rPr>
          <w:rFonts w:ascii="Times New Roman" w:hAnsi="Times New Roman" w:cs="Times New Roman"/>
          <w:bCs/>
          <w:color w:val="000000" w:themeColor="text1"/>
          <w:sz w:val="24"/>
          <w:szCs w:val="24"/>
        </w:rPr>
        <w:t xml:space="preserve"> bps.   </w:t>
      </w:r>
    </w:p>
    <w:p w14:paraId="270F01B2" w14:textId="77777777"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The interest rate must </w:t>
      </w:r>
      <w:proofErr w:type="gramStart"/>
      <w:r w:rsidRPr="002A6AB3">
        <w:rPr>
          <w:rFonts w:ascii="Times New Roman" w:hAnsi="Times New Roman" w:cs="Times New Roman"/>
          <w:bCs/>
          <w:color w:val="000000" w:themeColor="text1"/>
          <w:sz w:val="24"/>
          <w:szCs w:val="24"/>
        </w:rPr>
        <w:t>benefit of</w:t>
      </w:r>
      <w:proofErr w:type="gramEnd"/>
      <w:r w:rsidRPr="002A6AB3">
        <w:rPr>
          <w:rFonts w:ascii="Times New Roman" w:hAnsi="Times New Roman" w:cs="Times New Roman"/>
          <w:bCs/>
          <w:color w:val="000000" w:themeColor="text1"/>
          <w:sz w:val="24"/>
          <w:szCs w:val="24"/>
        </w:rPr>
        <w:t xml:space="preserve"> the borrower by at least .250% </w:t>
      </w:r>
    </w:p>
    <w:p w14:paraId="05C0E2AF" w14:textId="02ABAB9E"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The loan must be approved </w:t>
      </w:r>
      <w:r w:rsidR="007F18F5">
        <w:rPr>
          <w:rFonts w:ascii="Times New Roman" w:hAnsi="Times New Roman" w:cs="Times New Roman"/>
          <w:bCs/>
          <w:color w:val="000000" w:themeColor="text1"/>
          <w:sz w:val="24"/>
          <w:szCs w:val="24"/>
        </w:rPr>
        <w:t>by Underwriting already.</w:t>
      </w:r>
    </w:p>
    <w:p w14:paraId="53C4FEF5" w14:textId="515561B9"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The final price of the new lock will be calculated at current market of the current investor/program minus </w:t>
      </w:r>
      <w:r w:rsidR="00574CF3">
        <w:rPr>
          <w:rFonts w:ascii="Times New Roman" w:hAnsi="Times New Roman" w:cs="Times New Roman"/>
          <w:bCs/>
          <w:color w:val="000000" w:themeColor="text1"/>
          <w:sz w:val="24"/>
          <w:szCs w:val="24"/>
        </w:rPr>
        <w:t>a 375</w:t>
      </w:r>
      <w:r w:rsidRPr="002A6AB3">
        <w:rPr>
          <w:rFonts w:ascii="Times New Roman" w:hAnsi="Times New Roman" w:cs="Times New Roman"/>
          <w:bCs/>
          <w:color w:val="000000" w:themeColor="text1"/>
          <w:sz w:val="24"/>
          <w:szCs w:val="24"/>
        </w:rPr>
        <w:t xml:space="preserve"> bps Float Down Fee (minimum)</w:t>
      </w:r>
    </w:p>
    <w:p w14:paraId="0FBA02E4" w14:textId="1199CA3E"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The lock price is capped at the original lock </w:t>
      </w:r>
      <w:r w:rsidR="007F18F5" w:rsidRPr="002A6AB3">
        <w:rPr>
          <w:rFonts w:ascii="Times New Roman" w:hAnsi="Times New Roman" w:cs="Times New Roman"/>
          <w:bCs/>
          <w:color w:val="000000" w:themeColor="text1"/>
          <w:sz w:val="24"/>
          <w:szCs w:val="24"/>
        </w:rPr>
        <w:t>price.</w:t>
      </w:r>
      <w:r w:rsidRPr="002A6AB3">
        <w:rPr>
          <w:rFonts w:ascii="Times New Roman" w:hAnsi="Times New Roman" w:cs="Times New Roman"/>
          <w:bCs/>
          <w:color w:val="000000" w:themeColor="text1"/>
          <w:sz w:val="24"/>
          <w:szCs w:val="24"/>
        </w:rPr>
        <w:t xml:space="preserve"> </w:t>
      </w:r>
    </w:p>
    <w:p w14:paraId="6E0DB0F4" w14:textId="48242EEE"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 xml:space="preserve">Float down is available </w:t>
      </w:r>
      <w:proofErr w:type="gramStart"/>
      <w:r w:rsidRPr="002A6AB3">
        <w:rPr>
          <w:rFonts w:ascii="Times New Roman" w:hAnsi="Times New Roman" w:cs="Times New Roman"/>
          <w:bCs/>
          <w:color w:val="000000" w:themeColor="text1"/>
          <w:sz w:val="24"/>
          <w:szCs w:val="24"/>
        </w:rPr>
        <w:t>one-time</w:t>
      </w:r>
      <w:proofErr w:type="gramEnd"/>
      <w:r w:rsidRPr="002A6AB3">
        <w:rPr>
          <w:rFonts w:ascii="Times New Roman" w:hAnsi="Times New Roman" w:cs="Times New Roman"/>
          <w:bCs/>
          <w:color w:val="000000" w:themeColor="text1"/>
          <w:sz w:val="24"/>
          <w:szCs w:val="24"/>
        </w:rPr>
        <w:t xml:space="preserve"> </w:t>
      </w:r>
      <w:r w:rsidR="007F18F5" w:rsidRPr="002A6AB3">
        <w:rPr>
          <w:rFonts w:ascii="Times New Roman" w:hAnsi="Times New Roman" w:cs="Times New Roman"/>
          <w:bCs/>
          <w:color w:val="000000" w:themeColor="text1"/>
          <w:sz w:val="24"/>
          <w:szCs w:val="24"/>
        </w:rPr>
        <w:t>only.</w:t>
      </w:r>
    </w:p>
    <w:p w14:paraId="1E4A6F76" w14:textId="1D1E0C45" w:rsidR="009419DE" w:rsidRPr="002A6AB3" w:rsidRDefault="009419DE" w:rsidP="002A6AB3">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lastRenderedPageBreak/>
        <w:t>Float down must be reviewed and approved by Secondary</w:t>
      </w:r>
      <w:r w:rsidR="00CC7753">
        <w:rPr>
          <w:rFonts w:ascii="Times New Roman" w:hAnsi="Times New Roman" w:cs="Times New Roman"/>
          <w:bCs/>
          <w:color w:val="000000" w:themeColor="text1"/>
          <w:sz w:val="24"/>
          <w:szCs w:val="24"/>
        </w:rPr>
        <w:t xml:space="preserve">.  Not all Float Downs will be automatically </w:t>
      </w:r>
      <w:r w:rsidR="007F18F5">
        <w:rPr>
          <w:rFonts w:ascii="Times New Roman" w:hAnsi="Times New Roman" w:cs="Times New Roman"/>
          <w:bCs/>
          <w:color w:val="000000" w:themeColor="text1"/>
          <w:sz w:val="24"/>
          <w:szCs w:val="24"/>
        </w:rPr>
        <w:t>granted,</w:t>
      </w:r>
      <w:r w:rsidR="00CC7753">
        <w:rPr>
          <w:rFonts w:ascii="Times New Roman" w:hAnsi="Times New Roman" w:cs="Times New Roman"/>
          <w:bCs/>
          <w:color w:val="000000" w:themeColor="text1"/>
          <w:sz w:val="24"/>
          <w:szCs w:val="24"/>
        </w:rPr>
        <w:t xml:space="preserve"> and approval is up to the discretion of MLB’s Director of Secondary. </w:t>
      </w:r>
    </w:p>
    <w:p w14:paraId="28A2CE39" w14:textId="77777777" w:rsidR="009419DE" w:rsidRDefault="009419DE" w:rsidP="009419DE">
      <w:pPr>
        <w:pStyle w:val="ListParagraph"/>
        <w:numPr>
          <w:ilvl w:val="0"/>
          <w:numId w:val="4"/>
        </w:numPr>
        <w:tabs>
          <w:tab w:val="left" w:pos="3206"/>
        </w:tabs>
        <w:jc w:val="both"/>
        <w:rPr>
          <w:rFonts w:ascii="Times New Roman" w:hAnsi="Times New Roman" w:cs="Times New Roman"/>
          <w:bCs/>
          <w:color w:val="000000" w:themeColor="text1"/>
          <w:sz w:val="24"/>
          <w:szCs w:val="24"/>
        </w:rPr>
      </w:pPr>
      <w:r w:rsidRPr="002A6AB3">
        <w:rPr>
          <w:rFonts w:ascii="Times New Roman" w:hAnsi="Times New Roman" w:cs="Times New Roman"/>
          <w:bCs/>
          <w:color w:val="000000" w:themeColor="text1"/>
          <w:sz w:val="24"/>
          <w:szCs w:val="24"/>
        </w:rPr>
        <w:t>Pricing will be based off same term as original lock.</w:t>
      </w:r>
    </w:p>
    <w:p w14:paraId="08CE17B5" w14:textId="77777777" w:rsidR="002A6AB3" w:rsidRPr="002A6AB3" w:rsidRDefault="002A6AB3" w:rsidP="002A6AB3">
      <w:pPr>
        <w:pStyle w:val="ListParagraph"/>
        <w:tabs>
          <w:tab w:val="left" w:pos="3206"/>
        </w:tabs>
        <w:jc w:val="both"/>
        <w:rPr>
          <w:rFonts w:ascii="Times New Roman" w:hAnsi="Times New Roman" w:cs="Times New Roman"/>
          <w:bCs/>
          <w:color w:val="000000" w:themeColor="text1"/>
          <w:sz w:val="24"/>
          <w:szCs w:val="24"/>
        </w:rPr>
      </w:pPr>
    </w:p>
    <w:p w14:paraId="65703AAA"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Common Sense</w:t>
      </w:r>
    </w:p>
    <w:p w14:paraId="1D8789A4" w14:textId="701FF634" w:rsidR="009419DE" w:rsidRDefault="009419DE" w:rsidP="009419DE">
      <w:pPr>
        <w:tabs>
          <w:tab w:val="left" w:pos="3206"/>
        </w:tabs>
        <w:jc w:val="both"/>
        <w:rPr>
          <w:rFonts w:ascii="Times New Roman" w:hAnsi="Times New Roman" w:cs="Times New Roman"/>
          <w:bCs/>
          <w:color w:val="000000" w:themeColor="text1"/>
          <w:sz w:val="24"/>
          <w:szCs w:val="24"/>
        </w:rPr>
      </w:pPr>
      <w:r w:rsidRPr="003E7646">
        <w:rPr>
          <w:rFonts w:ascii="Times New Roman" w:hAnsi="Times New Roman" w:cs="Times New Roman"/>
          <w:bCs/>
          <w:color w:val="000000" w:themeColor="text1"/>
          <w:sz w:val="24"/>
          <w:szCs w:val="24"/>
        </w:rPr>
        <w:t xml:space="preserve">Although our Product and Pricing Engine (Optimal Blue) has a high degree of accuracy, errors occur from time to time. In the event a price seems too good to be true, the </w:t>
      </w:r>
      <w:r w:rsidR="00942F58">
        <w:rPr>
          <w:rFonts w:ascii="Times New Roman" w:hAnsi="Times New Roman" w:cs="Times New Roman"/>
          <w:bCs/>
          <w:color w:val="000000" w:themeColor="text1"/>
          <w:sz w:val="24"/>
          <w:szCs w:val="24"/>
        </w:rPr>
        <w:t>Broker</w:t>
      </w:r>
      <w:r w:rsidR="00942F58" w:rsidRPr="003E7646">
        <w:rPr>
          <w:rFonts w:ascii="Times New Roman" w:hAnsi="Times New Roman" w:cs="Times New Roman"/>
          <w:bCs/>
          <w:color w:val="000000" w:themeColor="text1"/>
          <w:sz w:val="24"/>
          <w:szCs w:val="24"/>
        </w:rPr>
        <w:t xml:space="preserve"> should</w:t>
      </w:r>
      <w:r w:rsidRPr="003E7646">
        <w:rPr>
          <w:rFonts w:ascii="Times New Roman" w:hAnsi="Times New Roman" w:cs="Times New Roman"/>
          <w:bCs/>
          <w:color w:val="000000" w:themeColor="text1"/>
          <w:sz w:val="24"/>
          <w:szCs w:val="24"/>
        </w:rPr>
        <w:t xml:space="preserve"> report the error immediately to the MLB Lock Desk.  In the event the Lock Desk discovers a material error in the system, the lock request may be denied or adjusted to reflect the correct pricing.</w:t>
      </w:r>
    </w:p>
    <w:p w14:paraId="73B8120C" w14:textId="77777777" w:rsidR="002A6AB3" w:rsidRPr="003E7646" w:rsidRDefault="002A6AB3" w:rsidP="009419DE">
      <w:pPr>
        <w:tabs>
          <w:tab w:val="left" w:pos="3206"/>
        </w:tabs>
        <w:jc w:val="both"/>
        <w:rPr>
          <w:rFonts w:ascii="Times New Roman" w:hAnsi="Times New Roman" w:cs="Times New Roman"/>
          <w:bCs/>
          <w:color w:val="000000" w:themeColor="text1"/>
          <w:sz w:val="24"/>
          <w:szCs w:val="24"/>
        </w:rPr>
      </w:pPr>
    </w:p>
    <w:p w14:paraId="77993C69" w14:textId="77777777" w:rsidR="009419DE" w:rsidRPr="003E7646"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
          <w:bCs/>
          <w:color w:val="000000" w:themeColor="text1"/>
          <w:sz w:val="24"/>
          <w:szCs w:val="24"/>
        </w:rPr>
        <w:t>Changes to MLB Rate Lock Policy</w:t>
      </w:r>
    </w:p>
    <w:p w14:paraId="4CAF7145" w14:textId="5591BA26" w:rsidR="009419DE" w:rsidRDefault="009419DE" w:rsidP="009419DE">
      <w:pPr>
        <w:tabs>
          <w:tab w:val="left" w:pos="3206"/>
        </w:tabs>
        <w:jc w:val="both"/>
        <w:rPr>
          <w:rFonts w:ascii="Times New Roman" w:hAnsi="Times New Roman" w:cs="Times New Roman"/>
          <w:b/>
          <w:bCs/>
          <w:color w:val="000000" w:themeColor="text1"/>
          <w:sz w:val="24"/>
          <w:szCs w:val="24"/>
        </w:rPr>
      </w:pPr>
      <w:r w:rsidRPr="003E7646">
        <w:rPr>
          <w:rFonts w:ascii="Times New Roman" w:hAnsi="Times New Roman" w:cs="Times New Roman"/>
          <w:bCs/>
          <w:color w:val="000000" w:themeColor="text1"/>
          <w:sz w:val="24"/>
          <w:szCs w:val="24"/>
        </w:rPr>
        <w:t xml:space="preserve">Changes to this policy may be made at any time authorized by the MLB Executive Team. Any changes will be </w:t>
      </w:r>
      <w:r w:rsidR="00942F58">
        <w:rPr>
          <w:rFonts w:ascii="Times New Roman" w:hAnsi="Times New Roman" w:cs="Times New Roman"/>
          <w:bCs/>
          <w:color w:val="000000" w:themeColor="text1"/>
          <w:sz w:val="24"/>
          <w:szCs w:val="24"/>
        </w:rPr>
        <w:t xml:space="preserve">posted for all Brokers to </w:t>
      </w:r>
      <w:proofErr w:type="gramStart"/>
      <w:r w:rsidR="00942F58">
        <w:rPr>
          <w:rFonts w:ascii="Times New Roman" w:hAnsi="Times New Roman" w:cs="Times New Roman"/>
          <w:bCs/>
          <w:color w:val="000000" w:themeColor="text1"/>
          <w:sz w:val="24"/>
          <w:szCs w:val="24"/>
        </w:rPr>
        <w:t>access</w:t>
      </w:r>
      <w:r w:rsidR="007F18F5">
        <w:rPr>
          <w:rFonts w:ascii="Times New Roman" w:hAnsi="Times New Roman" w:cs="Times New Roman"/>
          <w:bCs/>
          <w:color w:val="000000" w:themeColor="text1"/>
          <w:sz w:val="24"/>
          <w:szCs w:val="24"/>
        </w:rPr>
        <w:t xml:space="preserve"> on</w:t>
      </w:r>
      <w:proofErr w:type="gramEnd"/>
      <w:r w:rsidRPr="003E7646">
        <w:rPr>
          <w:rFonts w:ascii="Times New Roman" w:hAnsi="Times New Roman" w:cs="Times New Roman"/>
          <w:bCs/>
          <w:color w:val="000000" w:themeColor="text1"/>
          <w:sz w:val="24"/>
          <w:szCs w:val="24"/>
        </w:rPr>
        <w:t xml:space="preserve"> MLB’s internal website within 5 business days of its release and approval.</w:t>
      </w:r>
      <w:r w:rsidRPr="003E7646">
        <w:rPr>
          <w:rFonts w:ascii="Times New Roman" w:hAnsi="Times New Roman" w:cs="Times New Roman"/>
          <w:b/>
          <w:bCs/>
          <w:color w:val="000000" w:themeColor="text1"/>
          <w:sz w:val="24"/>
          <w:szCs w:val="24"/>
        </w:rPr>
        <w:t xml:space="preserve"> </w:t>
      </w:r>
    </w:p>
    <w:p w14:paraId="5A2D52FA" w14:textId="77777777" w:rsidR="009D65CF" w:rsidRDefault="009D65CF" w:rsidP="009419DE">
      <w:pPr>
        <w:tabs>
          <w:tab w:val="left" w:pos="3206"/>
        </w:tabs>
        <w:jc w:val="both"/>
        <w:rPr>
          <w:rFonts w:ascii="Times New Roman" w:hAnsi="Times New Roman" w:cs="Times New Roman"/>
          <w:b/>
          <w:bCs/>
          <w:color w:val="000000" w:themeColor="text1"/>
          <w:sz w:val="24"/>
          <w:szCs w:val="24"/>
        </w:rPr>
      </w:pPr>
    </w:p>
    <w:p w14:paraId="4A7E1EF6" w14:textId="77777777" w:rsidR="00723AAC" w:rsidRDefault="00723AAC" w:rsidP="009D65CF">
      <w:pPr>
        <w:pStyle w:val="Default"/>
        <w:rPr>
          <w:color w:val="000000" w:themeColor="text1"/>
          <w:sz w:val="28"/>
          <w:szCs w:val="28"/>
          <w:u w:val="single"/>
        </w:rPr>
      </w:pPr>
    </w:p>
    <w:p w14:paraId="019937EA" w14:textId="183D131D" w:rsidR="002D23C2" w:rsidRPr="003E7646" w:rsidRDefault="009D65CF" w:rsidP="00723AAC">
      <w:pPr>
        <w:pStyle w:val="Default"/>
        <w:ind w:firstLine="720"/>
        <w:rPr>
          <w:color w:val="000000" w:themeColor="text1"/>
        </w:rPr>
      </w:pPr>
      <w:r w:rsidRPr="003E7646">
        <w:rPr>
          <w:color w:val="000000" w:themeColor="text1"/>
        </w:rPr>
        <w:t xml:space="preserve"> </w:t>
      </w:r>
    </w:p>
    <w:sectPr w:rsidR="002D23C2" w:rsidRPr="003E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2047"/>
    <w:multiLevelType w:val="hybridMultilevel"/>
    <w:tmpl w:val="DE1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16E2"/>
    <w:multiLevelType w:val="hybridMultilevel"/>
    <w:tmpl w:val="F6968B8C"/>
    <w:lvl w:ilvl="0" w:tplc="CD305E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20ED"/>
    <w:multiLevelType w:val="hybridMultilevel"/>
    <w:tmpl w:val="DAB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F49A2"/>
    <w:multiLevelType w:val="hybridMultilevel"/>
    <w:tmpl w:val="1C84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7B5C"/>
    <w:multiLevelType w:val="hybridMultilevel"/>
    <w:tmpl w:val="9DC2C3F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237B2C"/>
    <w:multiLevelType w:val="hybridMultilevel"/>
    <w:tmpl w:val="3AD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A636F"/>
    <w:multiLevelType w:val="hybridMultilevel"/>
    <w:tmpl w:val="1644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4341A"/>
    <w:multiLevelType w:val="hybridMultilevel"/>
    <w:tmpl w:val="2A70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B4778"/>
    <w:multiLevelType w:val="hybridMultilevel"/>
    <w:tmpl w:val="91168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BC5337"/>
    <w:multiLevelType w:val="hybridMultilevel"/>
    <w:tmpl w:val="509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23D30"/>
    <w:multiLevelType w:val="hybridMultilevel"/>
    <w:tmpl w:val="560ED58C"/>
    <w:lvl w:ilvl="0" w:tplc="40267EF0">
      <w:start w:val="1"/>
      <w:numFmt w:val="upperLetter"/>
      <w:lvlText w:val="%1."/>
      <w:lvlJc w:val="left"/>
      <w:pPr>
        <w:ind w:left="7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929206">
    <w:abstractNumId w:val="1"/>
  </w:num>
  <w:num w:numId="2" w16cid:durableId="2049835030">
    <w:abstractNumId w:val="10"/>
  </w:num>
  <w:num w:numId="3" w16cid:durableId="1710760865">
    <w:abstractNumId w:val="4"/>
  </w:num>
  <w:num w:numId="4" w16cid:durableId="565266145">
    <w:abstractNumId w:val="5"/>
  </w:num>
  <w:num w:numId="5" w16cid:durableId="1496993445">
    <w:abstractNumId w:val="3"/>
  </w:num>
  <w:num w:numId="6" w16cid:durableId="1258060392">
    <w:abstractNumId w:val="8"/>
  </w:num>
  <w:num w:numId="7" w16cid:durableId="1818381328">
    <w:abstractNumId w:val="0"/>
  </w:num>
  <w:num w:numId="8" w16cid:durableId="1971478416">
    <w:abstractNumId w:val="2"/>
  </w:num>
  <w:num w:numId="9" w16cid:durableId="531115371">
    <w:abstractNumId w:val="9"/>
  </w:num>
  <w:num w:numId="10" w16cid:durableId="1663729026">
    <w:abstractNumId w:val="6"/>
  </w:num>
  <w:num w:numId="11" w16cid:durableId="428888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DE"/>
    <w:rsid w:val="0000334F"/>
    <w:rsid w:val="00017BF0"/>
    <w:rsid w:val="00030038"/>
    <w:rsid w:val="00033A42"/>
    <w:rsid w:val="0004061A"/>
    <w:rsid w:val="00050077"/>
    <w:rsid w:val="00093BB3"/>
    <w:rsid w:val="000A524D"/>
    <w:rsid w:val="000B39C3"/>
    <w:rsid w:val="000D3BC3"/>
    <w:rsid w:val="000D474F"/>
    <w:rsid w:val="001004AF"/>
    <w:rsid w:val="00101DCA"/>
    <w:rsid w:val="001240E8"/>
    <w:rsid w:val="00126108"/>
    <w:rsid w:val="00151607"/>
    <w:rsid w:val="00170F03"/>
    <w:rsid w:val="0018547A"/>
    <w:rsid w:val="00187F07"/>
    <w:rsid w:val="001B492C"/>
    <w:rsid w:val="001D26F4"/>
    <w:rsid w:val="00210D9A"/>
    <w:rsid w:val="002430CC"/>
    <w:rsid w:val="00277D0E"/>
    <w:rsid w:val="002809DC"/>
    <w:rsid w:val="0028194E"/>
    <w:rsid w:val="002957B7"/>
    <w:rsid w:val="002A6AB3"/>
    <w:rsid w:val="002C1FBC"/>
    <w:rsid w:val="002D23C2"/>
    <w:rsid w:val="002E2D7C"/>
    <w:rsid w:val="002F42C0"/>
    <w:rsid w:val="002F58F0"/>
    <w:rsid w:val="00310DF4"/>
    <w:rsid w:val="003A6920"/>
    <w:rsid w:val="003B4A68"/>
    <w:rsid w:val="003E7646"/>
    <w:rsid w:val="003F38B9"/>
    <w:rsid w:val="003F544F"/>
    <w:rsid w:val="0040110A"/>
    <w:rsid w:val="00431D93"/>
    <w:rsid w:val="00492A3A"/>
    <w:rsid w:val="004946D2"/>
    <w:rsid w:val="004B47F9"/>
    <w:rsid w:val="004E7633"/>
    <w:rsid w:val="004F7F51"/>
    <w:rsid w:val="00501A62"/>
    <w:rsid w:val="00527966"/>
    <w:rsid w:val="005406DD"/>
    <w:rsid w:val="00543880"/>
    <w:rsid w:val="00574CF3"/>
    <w:rsid w:val="0057781B"/>
    <w:rsid w:val="00580907"/>
    <w:rsid w:val="00581297"/>
    <w:rsid w:val="005C07BD"/>
    <w:rsid w:val="005C1B19"/>
    <w:rsid w:val="005F54DA"/>
    <w:rsid w:val="00607AE4"/>
    <w:rsid w:val="006323A3"/>
    <w:rsid w:val="00654622"/>
    <w:rsid w:val="00662F1D"/>
    <w:rsid w:val="006728AA"/>
    <w:rsid w:val="00676006"/>
    <w:rsid w:val="0068459B"/>
    <w:rsid w:val="006D0006"/>
    <w:rsid w:val="0072249B"/>
    <w:rsid w:val="00723AAC"/>
    <w:rsid w:val="00724984"/>
    <w:rsid w:val="0073338B"/>
    <w:rsid w:val="0076550D"/>
    <w:rsid w:val="00780067"/>
    <w:rsid w:val="00783CF7"/>
    <w:rsid w:val="007976FD"/>
    <w:rsid w:val="007B00D4"/>
    <w:rsid w:val="007B701F"/>
    <w:rsid w:val="007C10E2"/>
    <w:rsid w:val="007D4421"/>
    <w:rsid w:val="007E490B"/>
    <w:rsid w:val="007F18F5"/>
    <w:rsid w:val="007F1DE6"/>
    <w:rsid w:val="007F799F"/>
    <w:rsid w:val="00802176"/>
    <w:rsid w:val="0080483B"/>
    <w:rsid w:val="00804D06"/>
    <w:rsid w:val="008152CD"/>
    <w:rsid w:val="008506E9"/>
    <w:rsid w:val="008565F3"/>
    <w:rsid w:val="008655CB"/>
    <w:rsid w:val="008A525A"/>
    <w:rsid w:val="008E6668"/>
    <w:rsid w:val="008F56B5"/>
    <w:rsid w:val="00906FE7"/>
    <w:rsid w:val="009215D3"/>
    <w:rsid w:val="00924091"/>
    <w:rsid w:val="009419DE"/>
    <w:rsid w:val="00942F58"/>
    <w:rsid w:val="0094739A"/>
    <w:rsid w:val="009648D0"/>
    <w:rsid w:val="009916AE"/>
    <w:rsid w:val="009929EE"/>
    <w:rsid w:val="00992C06"/>
    <w:rsid w:val="009B3D0C"/>
    <w:rsid w:val="009C5CB8"/>
    <w:rsid w:val="009D65CF"/>
    <w:rsid w:val="00A45D20"/>
    <w:rsid w:val="00A5460F"/>
    <w:rsid w:val="00A66C24"/>
    <w:rsid w:val="00AD740D"/>
    <w:rsid w:val="00AE347A"/>
    <w:rsid w:val="00B01237"/>
    <w:rsid w:val="00B35007"/>
    <w:rsid w:val="00B478F4"/>
    <w:rsid w:val="00B9274E"/>
    <w:rsid w:val="00BA51D2"/>
    <w:rsid w:val="00BE092D"/>
    <w:rsid w:val="00BE0EBC"/>
    <w:rsid w:val="00BE1499"/>
    <w:rsid w:val="00BF27BA"/>
    <w:rsid w:val="00C251AE"/>
    <w:rsid w:val="00C45F3B"/>
    <w:rsid w:val="00C80285"/>
    <w:rsid w:val="00C80539"/>
    <w:rsid w:val="00C85AA0"/>
    <w:rsid w:val="00C97DB8"/>
    <w:rsid w:val="00CB148D"/>
    <w:rsid w:val="00CB1895"/>
    <w:rsid w:val="00CC7753"/>
    <w:rsid w:val="00D34E00"/>
    <w:rsid w:val="00D41E7E"/>
    <w:rsid w:val="00D63BC3"/>
    <w:rsid w:val="00D6577E"/>
    <w:rsid w:val="00D702E4"/>
    <w:rsid w:val="00D72241"/>
    <w:rsid w:val="00D91CD6"/>
    <w:rsid w:val="00DB1A83"/>
    <w:rsid w:val="00E10610"/>
    <w:rsid w:val="00E26458"/>
    <w:rsid w:val="00E42A54"/>
    <w:rsid w:val="00E44D38"/>
    <w:rsid w:val="00EB01F7"/>
    <w:rsid w:val="00EB3BDF"/>
    <w:rsid w:val="00EC422E"/>
    <w:rsid w:val="00ED0772"/>
    <w:rsid w:val="00F22774"/>
    <w:rsid w:val="00F71D3F"/>
    <w:rsid w:val="00F8652B"/>
    <w:rsid w:val="00F9574F"/>
    <w:rsid w:val="00F96BE1"/>
    <w:rsid w:val="00FA126D"/>
    <w:rsid w:val="00FC687B"/>
    <w:rsid w:val="00FF3676"/>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C75D"/>
  <w15:chartTrackingRefBased/>
  <w15:docId w15:val="{9EC3FC31-9889-4184-875A-298FB41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DE"/>
    <w:pPr>
      <w:spacing w:before="100" w:after="200" w:line="276" w:lineRule="auto"/>
    </w:pPr>
    <w:rPr>
      <w:rFonts w:eastAsiaTheme="minorEastAsia"/>
      <w:sz w:val="20"/>
      <w:szCs w:val="20"/>
    </w:rPr>
  </w:style>
  <w:style w:type="paragraph" w:styleId="Heading1">
    <w:name w:val="heading 1"/>
    <w:basedOn w:val="Normal"/>
    <w:next w:val="Normal"/>
    <w:link w:val="Heading1Char"/>
    <w:uiPriority w:val="1"/>
    <w:qFormat/>
    <w:rsid w:val="009419D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1"/>
    <w:unhideWhenUsed/>
    <w:qFormat/>
    <w:rsid w:val="009419D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19DE"/>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1"/>
    <w:rsid w:val="009419DE"/>
    <w:rPr>
      <w:rFonts w:eastAsiaTheme="minorEastAsia"/>
      <w:caps/>
      <w:spacing w:val="15"/>
      <w:sz w:val="20"/>
      <w:szCs w:val="20"/>
      <w:shd w:val="clear" w:color="auto" w:fill="D9E2F3" w:themeFill="accent1" w:themeFillTint="33"/>
    </w:rPr>
  </w:style>
  <w:style w:type="character" w:styleId="Hyperlink">
    <w:name w:val="Hyperlink"/>
    <w:basedOn w:val="DefaultParagraphFont"/>
    <w:uiPriority w:val="99"/>
    <w:unhideWhenUsed/>
    <w:rsid w:val="009419DE"/>
    <w:rPr>
      <w:color w:val="0563C1" w:themeColor="hyperlink"/>
      <w:u w:val="single"/>
    </w:rPr>
  </w:style>
  <w:style w:type="paragraph" w:styleId="ListParagraph">
    <w:name w:val="List Paragraph"/>
    <w:basedOn w:val="Normal"/>
    <w:uiPriority w:val="34"/>
    <w:qFormat/>
    <w:rsid w:val="009419DE"/>
    <w:pPr>
      <w:ind w:left="720"/>
      <w:contextualSpacing/>
    </w:pPr>
  </w:style>
  <w:style w:type="paragraph" w:customStyle="1" w:styleId="Default">
    <w:name w:val="Default"/>
    <w:rsid w:val="009419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3C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CF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F7349"/>
    <w:rPr>
      <w:color w:val="954F72" w:themeColor="followedHyperlink"/>
      <w:u w:val="single"/>
    </w:rPr>
  </w:style>
  <w:style w:type="character" w:customStyle="1" w:styleId="UnresolvedMention1">
    <w:name w:val="Unresolved Mention1"/>
    <w:basedOn w:val="DefaultParagraphFont"/>
    <w:uiPriority w:val="99"/>
    <w:semiHidden/>
    <w:unhideWhenUsed/>
    <w:rsid w:val="0000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lock@mlbmortga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anlock@mlbmortgage.com" TargetMode="External"/><Relationship Id="rId4" Type="http://schemas.openxmlformats.org/officeDocument/2006/relationships/numbering" Target="numbering.xml"/><Relationship Id="rId9" Type="http://schemas.openxmlformats.org/officeDocument/2006/relationships/hyperlink" Target="https://www.federalreserve.gov/aboutthefed/k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049C1A86B8F4BAA67B23E9698EA0A" ma:contentTypeVersion="15" ma:contentTypeDescription="Create a new document." ma:contentTypeScope="" ma:versionID="833702e321fa97670352f53ec11eb7a9">
  <xsd:schema xmlns:xsd="http://www.w3.org/2001/XMLSchema" xmlns:xs="http://www.w3.org/2001/XMLSchema" xmlns:p="http://schemas.microsoft.com/office/2006/metadata/properties" xmlns:ns2="5d779d44-f123-4022-bf80-13b224481405" xmlns:ns3="ca781813-6eba-4346-b39f-30be4da3003e" targetNamespace="http://schemas.microsoft.com/office/2006/metadata/properties" ma:root="true" ma:fieldsID="9365aef79e4d863957e9de7d36392a01" ns2:_="" ns3:_="">
    <xsd:import namespace="5d779d44-f123-4022-bf80-13b224481405"/>
    <xsd:import namespace="ca781813-6eba-4346-b39f-30be4da300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79d44-f123-4022-bf80-13b2244814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25b26f-dae3-49f5-be36-ad057695a0e2}" ma:internalName="TaxCatchAll" ma:showField="CatchAllData" ma:web="5d779d44-f123-4022-bf80-13b2244814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781813-6eba-4346-b39f-30be4da300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966964-75fa-42bb-a2a1-081776a1573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781813-6eba-4346-b39f-30be4da3003e">
      <Terms xmlns="http://schemas.microsoft.com/office/infopath/2007/PartnerControls"/>
    </lcf76f155ced4ddcb4097134ff3c332f>
    <TaxCatchAll xmlns="5d779d44-f123-4022-bf80-13b2244814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5BA4D-32B3-4699-924C-CE80254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79d44-f123-4022-bf80-13b224481405"/>
    <ds:schemaRef ds:uri="ca781813-6eba-4346-b39f-30be4da3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EC98C-0A51-428B-AABD-6B5963DD3F02}">
  <ds:schemaRefs>
    <ds:schemaRef ds:uri="http://schemas.microsoft.com/office/2006/metadata/properties"/>
    <ds:schemaRef ds:uri="http://schemas.microsoft.com/office/infopath/2007/PartnerControls"/>
    <ds:schemaRef ds:uri="ca781813-6eba-4346-b39f-30be4da3003e"/>
    <ds:schemaRef ds:uri="5d779d44-f123-4022-bf80-13b224481405"/>
  </ds:schemaRefs>
</ds:datastoreItem>
</file>

<file path=customXml/itemProps3.xml><?xml version="1.0" encoding="utf-8"?>
<ds:datastoreItem xmlns:ds="http://schemas.openxmlformats.org/officeDocument/2006/customXml" ds:itemID="{4D28EA4B-6796-43A6-9F8D-1056B355B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2370</Words>
  <Characters>13512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Doran</dc:creator>
  <cp:keywords/>
  <dc:description/>
  <cp:lastModifiedBy>Greg Lamparello</cp:lastModifiedBy>
  <cp:revision>2</cp:revision>
  <cp:lastPrinted>2019-01-08T17:35:00Z</cp:lastPrinted>
  <dcterms:created xsi:type="dcterms:W3CDTF">2025-02-17T22:59:00Z</dcterms:created>
  <dcterms:modified xsi:type="dcterms:W3CDTF">2025-02-17T22:59:00Z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0x010100420049C1A86B8F4BAA67B23E9698EA0A</vt:lpwstr>
  </property>
  <property fmtid="{D5CDD505-2E9C-101B-9397-08002B2CF9AE}" pid="3" name="Order">
    <vt:r8>160000</vt:r8>
  </property>
  <property fmtid="{D5CDD505-2E9C-101B-9397-08002B2CF9AE}" pid="4" name="MediaServiceImageTags">
    <vt:lpwstr/>
  </property>
</Properties>
</file>